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D8E42" w14:textId="4263A9E5" w:rsidR="009F67C3" w:rsidRPr="009430F8" w:rsidRDefault="009F67C3" w:rsidP="001138E1">
      <w:pPr>
        <w:jc w:val="center"/>
        <w:rPr>
          <w:rFonts w:ascii="Arial" w:hAnsi="Arial" w:cs="Arial"/>
          <w:b/>
          <w:bCs/>
          <w:sz w:val="28"/>
          <w:szCs w:val="28"/>
        </w:rPr>
      </w:pPr>
      <w:r w:rsidRPr="009430F8">
        <w:rPr>
          <w:rFonts w:ascii="Arial" w:hAnsi="Arial" w:cs="Arial"/>
          <w:b/>
          <w:bCs/>
          <w:sz w:val="28"/>
          <w:szCs w:val="28"/>
        </w:rPr>
        <w:t>ITU COUNCIL WORKING GROUP</w:t>
      </w:r>
      <w:r w:rsidRPr="009430F8">
        <w:rPr>
          <w:rFonts w:ascii="Arial" w:hAnsi="Arial" w:cs="Arial"/>
          <w:b/>
          <w:bCs/>
          <w:sz w:val="28"/>
          <w:szCs w:val="28"/>
        </w:rPr>
        <w:br/>
        <w:t xml:space="preserve">ON INTERNATIONAL INTERNET-RELATED PUBLIC POLICY ISSUES </w:t>
      </w:r>
      <w:r w:rsidRPr="009430F8">
        <w:rPr>
          <w:rFonts w:ascii="Arial" w:hAnsi="Arial" w:cs="Arial"/>
          <w:b/>
          <w:bCs/>
          <w:sz w:val="28"/>
          <w:szCs w:val="28"/>
        </w:rPr>
        <w:br/>
        <w:t>(CWG-INTERNET)</w:t>
      </w:r>
    </w:p>
    <w:p w14:paraId="157DD98B" w14:textId="14188E70" w:rsidR="008549DB" w:rsidRPr="009430F8" w:rsidRDefault="000E3979" w:rsidP="009F67C3">
      <w:pPr>
        <w:pStyle w:val="Heading1"/>
        <w:spacing w:before="120" w:after="120" w:line="240" w:lineRule="auto"/>
        <w:jc w:val="center"/>
        <w:rPr>
          <w:rFonts w:ascii="Arial" w:hAnsi="Arial" w:cs="Arial"/>
          <w:b/>
          <w:bCs/>
          <w:color w:val="auto"/>
          <w:sz w:val="28"/>
          <w:szCs w:val="28"/>
        </w:rPr>
      </w:pPr>
      <w:r w:rsidRPr="009430F8">
        <w:rPr>
          <w:rFonts w:ascii="Arial" w:hAnsi="Arial" w:cs="Arial"/>
          <w:b/>
          <w:bCs/>
          <w:color w:val="auto"/>
          <w:sz w:val="28"/>
          <w:szCs w:val="28"/>
        </w:rPr>
        <w:t>Online Open Consultations</w:t>
      </w:r>
      <w:r w:rsidR="009F67C3" w:rsidRPr="009430F8">
        <w:rPr>
          <w:rFonts w:ascii="Arial" w:hAnsi="Arial" w:cs="Arial"/>
          <w:b/>
          <w:bCs/>
          <w:color w:val="auto"/>
          <w:sz w:val="28"/>
          <w:szCs w:val="28"/>
        </w:rPr>
        <w:t xml:space="preserve"> on</w:t>
      </w:r>
    </w:p>
    <w:p w14:paraId="6C04ED82" w14:textId="5975C043" w:rsidR="009F67C3" w:rsidRPr="009430F8" w:rsidRDefault="009F67C3" w:rsidP="00B965D5">
      <w:pPr>
        <w:tabs>
          <w:tab w:val="left" w:pos="567"/>
          <w:tab w:val="left" w:pos="1134"/>
          <w:tab w:val="left" w:pos="1701"/>
          <w:tab w:val="left" w:pos="2268"/>
          <w:tab w:val="left" w:pos="2835"/>
        </w:tabs>
        <w:overflowPunct w:val="0"/>
        <w:autoSpaceDE w:val="0"/>
        <w:autoSpaceDN w:val="0"/>
        <w:adjustRightInd w:val="0"/>
        <w:spacing w:before="240" w:after="240" w:line="240" w:lineRule="auto"/>
        <w:contextualSpacing/>
        <w:jc w:val="center"/>
        <w:textAlignment w:val="baseline"/>
        <w:rPr>
          <w:rFonts w:ascii="Arial" w:hAnsi="Arial" w:cs="Arial"/>
          <w:sz w:val="28"/>
          <w:szCs w:val="28"/>
        </w:rPr>
      </w:pPr>
      <w:r w:rsidRPr="009430F8">
        <w:rPr>
          <w:rFonts w:ascii="Arial" w:eastAsia="Times New Roman" w:hAnsi="Arial" w:cs="Arial"/>
          <w:b/>
          <w:sz w:val="28"/>
          <w:szCs w:val="28"/>
          <w:u w:color="212121"/>
          <w:shd w:val="clear" w:color="auto" w:fill="FFFFFF"/>
          <w:lang w:val="en-GB" w:eastAsia="en-US"/>
        </w:rPr>
        <w:t>"Public Policy considerations for OTTs”</w:t>
      </w:r>
      <w:r w:rsidR="00B965D5" w:rsidRPr="009430F8">
        <w:rPr>
          <w:rFonts w:ascii="Arial" w:eastAsia="Times New Roman" w:hAnsi="Arial" w:cs="Arial"/>
          <w:b/>
          <w:sz w:val="28"/>
          <w:szCs w:val="28"/>
          <w:u w:color="212121"/>
          <w:shd w:val="clear" w:color="auto" w:fill="FFFFFF"/>
          <w:lang w:val="en-GB" w:eastAsia="en-US"/>
        </w:rPr>
        <w:br/>
      </w:r>
    </w:p>
    <w:p w14:paraId="2B8C1780" w14:textId="31E6C6EC" w:rsidR="009807AF" w:rsidRDefault="009807AF" w:rsidP="009F67C3">
      <w:pPr>
        <w:jc w:val="center"/>
        <w:rPr>
          <w:rFonts w:ascii="Arial" w:hAnsi="Arial" w:cs="Arial"/>
          <w:i/>
          <w:iCs/>
          <w:sz w:val="28"/>
          <w:szCs w:val="28"/>
        </w:rPr>
      </w:pPr>
      <w:r w:rsidRPr="009430F8">
        <w:rPr>
          <w:rFonts w:ascii="Arial" w:hAnsi="Arial" w:cs="Arial"/>
          <w:i/>
          <w:iCs/>
          <w:sz w:val="28"/>
          <w:szCs w:val="28"/>
        </w:rPr>
        <w:t>(</w:t>
      </w:r>
      <w:r w:rsidR="00065F5D" w:rsidRPr="009430F8">
        <w:rPr>
          <w:rFonts w:ascii="Arial" w:hAnsi="Arial" w:cs="Arial"/>
          <w:i/>
          <w:iCs/>
          <w:sz w:val="28"/>
          <w:szCs w:val="28"/>
        </w:rPr>
        <w:t>June</w:t>
      </w:r>
      <w:r w:rsidR="008549DB" w:rsidRPr="009430F8">
        <w:rPr>
          <w:rFonts w:ascii="Arial" w:hAnsi="Arial" w:cs="Arial"/>
          <w:i/>
          <w:iCs/>
          <w:sz w:val="28"/>
          <w:szCs w:val="28"/>
        </w:rPr>
        <w:t xml:space="preserve">- </w:t>
      </w:r>
      <w:r w:rsidR="00065F5D" w:rsidRPr="009430F8">
        <w:rPr>
          <w:rFonts w:ascii="Arial" w:hAnsi="Arial" w:cs="Arial"/>
          <w:i/>
          <w:iCs/>
          <w:sz w:val="28"/>
          <w:szCs w:val="28"/>
        </w:rPr>
        <w:t>September</w:t>
      </w:r>
      <w:r w:rsidRPr="009430F8">
        <w:rPr>
          <w:rFonts w:ascii="Arial" w:hAnsi="Arial" w:cs="Arial"/>
          <w:i/>
          <w:iCs/>
          <w:sz w:val="28"/>
          <w:szCs w:val="28"/>
        </w:rPr>
        <w:t xml:space="preserve"> 201</w:t>
      </w:r>
      <w:r w:rsidR="008A09DD" w:rsidRPr="009430F8">
        <w:rPr>
          <w:rFonts w:ascii="Arial" w:hAnsi="Arial" w:cs="Arial"/>
          <w:i/>
          <w:iCs/>
          <w:sz w:val="28"/>
          <w:szCs w:val="28"/>
        </w:rPr>
        <w:t>7</w:t>
      </w:r>
      <w:r w:rsidRPr="009430F8">
        <w:rPr>
          <w:rFonts w:ascii="Arial" w:hAnsi="Arial" w:cs="Arial"/>
          <w:i/>
          <w:iCs/>
          <w:sz w:val="28"/>
          <w:szCs w:val="28"/>
        </w:rPr>
        <w:t>)</w:t>
      </w:r>
      <w:r w:rsidR="009F67C3" w:rsidRPr="009430F8">
        <w:rPr>
          <w:rFonts w:ascii="Arial" w:hAnsi="Arial" w:cs="Arial"/>
          <w:i/>
          <w:iCs/>
          <w:sz w:val="28"/>
          <w:szCs w:val="28"/>
        </w:rPr>
        <w:br/>
      </w:r>
    </w:p>
    <w:p w14:paraId="7D6A10F7" w14:textId="5ABAC61B" w:rsidR="00E200F3" w:rsidRPr="00350080" w:rsidRDefault="00FE6EBC" w:rsidP="00415F63">
      <w:pPr>
        <w:jc w:val="both"/>
        <w:rPr>
          <w:rFonts w:ascii="Arial" w:hAnsi="Arial" w:cs="Arial"/>
          <w:iCs/>
          <w:sz w:val="28"/>
          <w:szCs w:val="28"/>
        </w:rPr>
      </w:pPr>
      <w:r>
        <w:rPr>
          <w:rFonts w:ascii="Arial" w:hAnsi="Arial" w:cs="Arial"/>
          <w:iCs/>
          <w:sz w:val="28"/>
          <w:szCs w:val="28"/>
        </w:rPr>
        <w:t>T</w:t>
      </w:r>
      <w:r w:rsidR="005D5FA2">
        <w:rPr>
          <w:rFonts w:ascii="Arial" w:hAnsi="Arial" w:cs="Arial"/>
          <w:iCs/>
          <w:sz w:val="28"/>
          <w:szCs w:val="28"/>
        </w:rPr>
        <w:t>he Botswana Communications Regulatory Authority</w:t>
      </w:r>
      <w:r>
        <w:rPr>
          <w:rFonts w:ascii="Arial" w:hAnsi="Arial" w:cs="Arial"/>
          <w:iCs/>
          <w:sz w:val="28"/>
          <w:szCs w:val="28"/>
        </w:rPr>
        <w:t xml:space="preserve"> wishes to submit the below response to the Online Open Consultations on Public Policy Considerations for OTTs. </w:t>
      </w:r>
      <w:r w:rsidR="008202EF">
        <w:rPr>
          <w:rFonts w:ascii="Arial" w:hAnsi="Arial" w:cs="Arial"/>
          <w:iCs/>
          <w:sz w:val="28"/>
          <w:szCs w:val="28"/>
        </w:rPr>
        <w:t xml:space="preserve"> </w:t>
      </w:r>
      <w:r w:rsidR="00BC68B2">
        <w:rPr>
          <w:rFonts w:ascii="Arial" w:hAnsi="Arial" w:cs="Arial"/>
          <w:iCs/>
          <w:sz w:val="28"/>
          <w:szCs w:val="28"/>
        </w:rPr>
        <w:t xml:space="preserve">  </w:t>
      </w:r>
      <w:r w:rsidR="00922BFE" w:rsidRPr="00350080">
        <w:rPr>
          <w:rFonts w:ascii="Arial" w:hAnsi="Arial" w:cs="Arial"/>
          <w:iCs/>
          <w:sz w:val="28"/>
          <w:szCs w:val="28"/>
        </w:rPr>
        <w:t xml:space="preserve">  </w:t>
      </w:r>
    </w:p>
    <w:p w14:paraId="79DC9678" w14:textId="11603C45" w:rsidR="002D2F29" w:rsidRPr="000650D1" w:rsidRDefault="002B7C31" w:rsidP="00415F63">
      <w:pPr>
        <w:pStyle w:val="Heading2"/>
        <w:jc w:val="both"/>
        <w:rPr>
          <w:rFonts w:ascii="Arial" w:hAnsi="Arial" w:cs="Arial"/>
          <w:b/>
          <w:color w:val="auto"/>
          <w:sz w:val="28"/>
          <w:szCs w:val="28"/>
          <w:u w:val="single"/>
        </w:rPr>
      </w:pPr>
      <w:r w:rsidRPr="000650D1">
        <w:rPr>
          <w:rFonts w:ascii="Arial" w:hAnsi="Arial" w:cs="Arial"/>
          <w:b/>
          <w:color w:val="auto"/>
          <w:sz w:val="28"/>
          <w:szCs w:val="28"/>
          <w:u w:val="single"/>
        </w:rPr>
        <w:t xml:space="preserve">Question </w:t>
      </w:r>
      <w:r w:rsidR="000E3979" w:rsidRPr="000650D1">
        <w:rPr>
          <w:rFonts w:ascii="Arial" w:hAnsi="Arial" w:cs="Arial"/>
          <w:b/>
          <w:color w:val="auto"/>
          <w:sz w:val="28"/>
          <w:szCs w:val="28"/>
          <w:u w:val="single"/>
        </w:rPr>
        <w:t xml:space="preserve">1: </w:t>
      </w:r>
    </w:p>
    <w:p w14:paraId="33DB05CD" w14:textId="24147D1A" w:rsidR="00E200F3" w:rsidRPr="005479BC" w:rsidRDefault="00E86E4D" w:rsidP="00415F63">
      <w:pPr>
        <w:pStyle w:val="Body"/>
        <w:tabs>
          <w:tab w:val="clear" w:pos="567"/>
          <w:tab w:val="clear" w:pos="1134"/>
          <w:tab w:val="clear" w:pos="1701"/>
          <w:tab w:val="clear" w:pos="2268"/>
          <w:tab w:val="clear" w:pos="2835"/>
        </w:tabs>
        <w:snapToGrid w:val="0"/>
        <w:spacing w:after="120"/>
        <w:jc w:val="both"/>
        <w:rPr>
          <w:rFonts w:ascii="Arial" w:hAnsi="Arial" w:cs="Arial"/>
          <w:b/>
          <w:bCs/>
          <w:sz w:val="28"/>
          <w:szCs w:val="28"/>
        </w:rPr>
      </w:pPr>
      <w:r w:rsidRPr="009430F8">
        <w:rPr>
          <w:rFonts w:ascii="Arial" w:hAnsi="Arial" w:cs="Arial"/>
          <w:b/>
          <w:bCs/>
          <w:sz w:val="28"/>
          <w:szCs w:val="28"/>
        </w:rPr>
        <w:t>What are the opportunities and implications associated with OTT?</w:t>
      </w:r>
    </w:p>
    <w:p w14:paraId="5FFCD3ED" w14:textId="3129A5FE" w:rsidR="003D739E" w:rsidRPr="009430F8" w:rsidRDefault="003D739E" w:rsidP="003B0DAC">
      <w:pPr>
        <w:pStyle w:val="Body"/>
        <w:tabs>
          <w:tab w:val="clear" w:pos="567"/>
          <w:tab w:val="clear" w:pos="1134"/>
          <w:tab w:val="clear" w:pos="1701"/>
          <w:tab w:val="clear" w:pos="2268"/>
          <w:tab w:val="clear" w:pos="2835"/>
        </w:tabs>
        <w:snapToGrid w:val="0"/>
        <w:spacing w:after="120"/>
        <w:jc w:val="both"/>
        <w:rPr>
          <w:rFonts w:ascii="Arial" w:hAnsi="Arial" w:cs="Arial"/>
          <w:b/>
          <w:bCs/>
          <w:sz w:val="28"/>
          <w:szCs w:val="28"/>
          <w:u w:val="single"/>
        </w:rPr>
      </w:pPr>
      <w:r w:rsidRPr="009430F8">
        <w:rPr>
          <w:rFonts w:ascii="Arial" w:hAnsi="Arial" w:cs="Arial"/>
          <w:b/>
          <w:bCs/>
          <w:sz w:val="28"/>
          <w:szCs w:val="28"/>
          <w:u w:val="single"/>
        </w:rPr>
        <w:t>OPPORTUNITIES TO THE INDUSTRY</w:t>
      </w:r>
      <w:r w:rsidR="00703C47">
        <w:rPr>
          <w:rFonts w:ascii="Arial" w:hAnsi="Arial" w:cs="Arial"/>
          <w:b/>
          <w:bCs/>
          <w:sz w:val="28"/>
          <w:szCs w:val="28"/>
          <w:u w:val="single"/>
        </w:rPr>
        <w:t xml:space="preserve"> &amp; INTERNATIONAL DEVELOPMENTS</w:t>
      </w:r>
    </w:p>
    <w:p w14:paraId="6018449F" w14:textId="77777777" w:rsidR="009C2A47" w:rsidRPr="009C2A47" w:rsidRDefault="009C2A47" w:rsidP="00415F63">
      <w:pPr>
        <w:pStyle w:val="Body"/>
        <w:tabs>
          <w:tab w:val="clear" w:pos="567"/>
          <w:tab w:val="clear" w:pos="1134"/>
          <w:tab w:val="clear" w:pos="1701"/>
          <w:tab w:val="clear" w:pos="2268"/>
          <w:tab w:val="clear" w:pos="2835"/>
        </w:tabs>
        <w:snapToGrid w:val="0"/>
        <w:spacing w:after="120"/>
        <w:ind w:left="720"/>
        <w:jc w:val="both"/>
        <w:rPr>
          <w:rFonts w:ascii="Arial" w:hAnsi="Arial" w:cs="Arial"/>
          <w:b/>
          <w:bCs/>
          <w:sz w:val="28"/>
          <w:szCs w:val="28"/>
          <w:u w:val="single"/>
        </w:rPr>
      </w:pPr>
    </w:p>
    <w:p w14:paraId="4D79208A" w14:textId="76381205" w:rsidR="00586F7A" w:rsidRPr="00DA0A82" w:rsidRDefault="00586F7A" w:rsidP="00415F63">
      <w:pPr>
        <w:pStyle w:val="Body"/>
        <w:numPr>
          <w:ilvl w:val="0"/>
          <w:numId w:val="11"/>
        </w:numPr>
        <w:tabs>
          <w:tab w:val="clear" w:pos="567"/>
          <w:tab w:val="clear" w:pos="1134"/>
          <w:tab w:val="clear" w:pos="1701"/>
          <w:tab w:val="clear" w:pos="2268"/>
          <w:tab w:val="clear" w:pos="2835"/>
        </w:tabs>
        <w:snapToGrid w:val="0"/>
        <w:spacing w:after="120"/>
        <w:jc w:val="both"/>
        <w:rPr>
          <w:rFonts w:ascii="Arial" w:hAnsi="Arial" w:cs="Arial"/>
          <w:b/>
          <w:bCs/>
          <w:sz w:val="28"/>
          <w:szCs w:val="28"/>
          <w:u w:val="single"/>
        </w:rPr>
      </w:pPr>
      <w:r>
        <w:rPr>
          <w:rFonts w:ascii="Arial" w:hAnsi="Arial" w:cs="Arial"/>
          <w:sz w:val="28"/>
          <w:szCs w:val="28"/>
        </w:rPr>
        <w:t>It is without doubt that the advent of OTTs has brought about enormous drive of positive e-initiatives such as e-commerce, e-education, e-health services as well as e-government platforms.</w:t>
      </w:r>
    </w:p>
    <w:p w14:paraId="2DA1DEE6" w14:textId="77777777" w:rsidR="00B14D69" w:rsidRPr="009C2A47" w:rsidRDefault="00B14D69" w:rsidP="00415F63">
      <w:pPr>
        <w:pStyle w:val="Body"/>
        <w:numPr>
          <w:ilvl w:val="0"/>
          <w:numId w:val="11"/>
        </w:numPr>
        <w:tabs>
          <w:tab w:val="clear" w:pos="567"/>
          <w:tab w:val="clear" w:pos="1134"/>
          <w:tab w:val="clear" w:pos="1701"/>
          <w:tab w:val="clear" w:pos="2268"/>
          <w:tab w:val="clear" w:pos="2835"/>
        </w:tabs>
        <w:snapToGrid w:val="0"/>
        <w:spacing w:after="120"/>
        <w:jc w:val="both"/>
        <w:rPr>
          <w:rFonts w:ascii="Arial" w:hAnsi="Arial" w:cs="Arial"/>
          <w:b/>
          <w:bCs/>
          <w:sz w:val="28"/>
          <w:szCs w:val="28"/>
        </w:rPr>
      </w:pPr>
      <w:r>
        <w:rPr>
          <w:rFonts w:ascii="Arial" w:hAnsi="Arial" w:cs="Arial"/>
          <w:sz w:val="28"/>
          <w:szCs w:val="28"/>
        </w:rPr>
        <w:t xml:space="preserve">OTTs have </w:t>
      </w:r>
      <w:r w:rsidRPr="009C2A47">
        <w:rPr>
          <w:rFonts w:ascii="Arial" w:hAnsi="Arial" w:cs="Arial"/>
          <w:bCs/>
          <w:sz w:val="28"/>
          <w:szCs w:val="28"/>
        </w:rPr>
        <w:t xml:space="preserve">transformed the world into one global village for both personal and business purposes, making communication faster, easier and closer than ever, especially with the introductions of moving pictures. </w:t>
      </w:r>
      <w:r w:rsidRPr="009C2A47">
        <w:rPr>
          <w:rFonts w:ascii="Arial" w:hAnsi="Arial" w:cs="Arial"/>
          <w:sz w:val="28"/>
          <w:szCs w:val="28"/>
        </w:rPr>
        <w:t xml:space="preserve"> </w:t>
      </w:r>
    </w:p>
    <w:p w14:paraId="711BE122" w14:textId="594E57F2" w:rsidR="007D33F2" w:rsidRPr="00350080" w:rsidRDefault="00123B01" w:rsidP="00415F63">
      <w:pPr>
        <w:pStyle w:val="Body"/>
        <w:numPr>
          <w:ilvl w:val="0"/>
          <w:numId w:val="11"/>
        </w:numPr>
        <w:tabs>
          <w:tab w:val="clear" w:pos="567"/>
          <w:tab w:val="clear" w:pos="1134"/>
          <w:tab w:val="clear" w:pos="1701"/>
          <w:tab w:val="clear" w:pos="2268"/>
          <w:tab w:val="clear" w:pos="2835"/>
        </w:tabs>
        <w:snapToGrid w:val="0"/>
        <w:spacing w:after="120"/>
        <w:jc w:val="both"/>
        <w:rPr>
          <w:rFonts w:ascii="Arial" w:hAnsi="Arial" w:cs="Arial"/>
          <w:b/>
          <w:bCs/>
          <w:sz w:val="28"/>
          <w:szCs w:val="28"/>
          <w:u w:val="single"/>
        </w:rPr>
      </w:pPr>
      <w:r w:rsidRPr="009430F8">
        <w:rPr>
          <w:rFonts w:ascii="Arial" w:hAnsi="Arial" w:cs="Arial"/>
          <w:sz w:val="28"/>
          <w:szCs w:val="28"/>
        </w:rPr>
        <w:t>OTT</w:t>
      </w:r>
      <w:r w:rsidR="00496B01">
        <w:rPr>
          <w:rFonts w:ascii="Arial" w:hAnsi="Arial" w:cs="Arial"/>
          <w:sz w:val="28"/>
          <w:szCs w:val="28"/>
        </w:rPr>
        <w:t>s</w:t>
      </w:r>
      <w:r w:rsidRPr="009430F8">
        <w:rPr>
          <w:rFonts w:ascii="Arial" w:hAnsi="Arial" w:cs="Arial"/>
          <w:sz w:val="28"/>
          <w:szCs w:val="28"/>
        </w:rPr>
        <w:t xml:space="preserve"> have </w:t>
      </w:r>
      <w:r w:rsidR="00586F7A">
        <w:rPr>
          <w:rFonts w:ascii="Arial" w:hAnsi="Arial" w:cs="Arial"/>
          <w:sz w:val="28"/>
          <w:szCs w:val="28"/>
        </w:rPr>
        <w:t xml:space="preserve">thus </w:t>
      </w:r>
      <w:r w:rsidRPr="009430F8">
        <w:rPr>
          <w:rFonts w:ascii="Arial" w:hAnsi="Arial" w:cs="Arial"/>
          <w:sz w:val="28"/>
          <w:szCs w:val="28"/>
        </w:rPr>
        <w:t>transformed economies of both dev</w:t>
      </w:r>
      <w:r w:rsidR="003B0DAC">
        <w:rPr>
          <w:rFonts w:ascii="Arial" w:hAnsi="Arial" w:cs="Arial"/>
          <w:sz w:val="28"/>
          <w:szCs w:val="28"/>
        </w:rPr>
        <w:t>eloped and developing countries,</w:t>
      </w:r>
      <w:r w:rsidRPr="009430F8">
        <w:rPr>
          <w:rFonts w:ascii="Arial" w:hAnsi="Arial" w:cs="Arial"/>
          <w:sz w:val="28"/>
          <w:szCs w:val="28"/>
        </w:rPr>
        <w:t xml:space="preserve"> helping </w:t>
      </w:r>
      <w:proofErr w:type="spellStart"/>
      <w:r w:rsidRPr="009430F8">
        <w:rPr>
          <w:rFonts w:ascii="Arial" w:hAnsi="Arial" w:cs="Arial"/>
          <w:sz w:val="28"/>
          <w:szCs w:val="28"/>
        </w:rPr>
        <w:t>organis</w:t>
      </w:r>
      <w:r w:rsidR="00E200F3">
        <w:rPr>
          <w:rFonts w:ascii="Arial" w:hAnsi="Arial" w:cs="Arial"/>
          <w:sz w:val="28"/>
          <w:szCs w:val="28"/>
        </w:rPr>
        <w:t>a</w:t>
      </w:r>
      <w:r w:rsidRPr="009430F8">
        <w:rPr>
          <w:rFonts w:ascii="Arial" w:hAnsi="Arial" w:cs="Arial"/>
          <w:sz w:val="28"/>
          <w:szCs w:val="28"/>
        </w:rPr>
        <w:t>tions</w:t>
      </w:r>
      <w:proofErr w:type="spellEnd"/>
      <w:r w:rsidR="009A73B5">
        <w:rPr>
          <w:rFonts w:ascii="Arial" w:hAnsi="Arial" w:cs="Arial"/>
          <w:sz w:val="28"/>
          <w:szCs w:val="28"/>
        </w:rPr>
        <w:t xml:space="preserve"> and individuals</w:t>
      </w:r>
      <w:r w:rsidRPr="009430F8">
        <w:rPr>
          <w:rFonts w:ascii="Arial" w:hAnsi="Arial" w:cs="Arial"/>
          <w:sz w:val="28"/>
          <w:szCs w:val="28"/>
        </w:rPr>
        <w:t xml:space="preserve"> to reach international markets, moreover, this effect has trickled down to small businesses as well as individuals.</w:t>
      </w:r>
    </w:p>
    <w:p w14:paraId="58B24237" w14:textId="3480D218" w:rsidR="00B14D69" w:rsidRPr="000E31DC" w:rsidRDefault="00B14D69" w:rsidP="00415F63">
      <w:pPr>
        <w:pStyle w:val="Body"/>
        <w:numPr>
          <w:ilvl w:val="0"/>
          <w:numId w:val="11"/>
        </w:numPr>
        <w:tabs>
          <w:tab w:val="clear" w:pos="567"/>
          <w:tab w:val="clear" w:pos="1134"/>
          <w:tab w:val="clear" w:pos="1701"/>
          <w:tab w:val="clear" w:pos="2268"/>
          <w:tab w:val="clear" w:pos="2835"/>
        </w:tabs>
        <w:snapToGrid w:val="0"/>
        <w:spacing w:after="120"/>
        <w:jc w:val="both"/>
        <w:rPr>
          <w:rFonts w:ascii="Arial" w:hAnsi="Arial" w:cs="Arial"/>
          <w:b/>
          <w:bCs/>
          <w:sz w:val="28"/>
          <w:szCs w:val="28"/>
          <w:u w:val="single"/>
        </w:rPr>
      </w:pPr>
      <w:r>
        <w:rPr>
          <w:rFonts w:ascii="Arial" w:hAnsi="Arial" w:cs="Arial"/>
          <w:sz w:val="28"/>
          <w:szCs w:val="28"/>
        </w:rPr>
        <w:t xml:space="preserve">Because a global village exists, </w:t>
      </w:r>
      <w:r w:rsidR="00A937A1">
        <w:rPr>
          <w:rFonts w:ascii="Arial" w:hAnsi="Arial" w:cs="Arial"/>
          <w:sz w:val="28"/>
          <w:szCs w:val="28"/>
        </w:rPr>
        <w:t xml:space="preserve">the public is exposed to otherwise far to reach business, </w:t>
      </w:r>
      <w:r w:rsidR="00C4131C">
        <w:rPr>
          <w:rFonts w:ascii="Arial" w:hAnsi="Arial" w:cs="Arial"/>
          <w:sz w:val="28"/>
          <w:szCs w:val="28"/>
        </w:rPr>
        <w:t xml:space="preserve">education and employments </w:t>
      </w:r>
      <w:r>
        <w:rPr>
          <w:rFonts w:ascii="Arial" w:hAnsi="Arial" w:cs="Arial"/>
          <w:sz w:val="28"/>
          <w:szCs w:val="28"/>
        </w:rPr>
        <w:t>opportunities.</w:t>
      </w:r>
    </w:p>
    <w:p w14:paraId="675DEFE8" w14:textId="27AB9047" w:rsidR="005C79E8" w:rsidRPr="00350080" w:rsidRDefault="005C79E8" w:rsidP="00415F63">
      <w:pPr>
        <w:pStyle w:val="Body"/>
        <w:numPr>
          <w:ilvl w:val="0"/>
          <w:numId w:val="11"/>
        </w:numPr>
        <w:tabs>
          <w:tab w:val="clear" w:pos="567"/>
          <w:tab w:val="clear" w:pos="1134"/>
          <w:tab w:val="clear" w:pos="1701"/>
          <w:tab w:val="clear" w:pos="2268"/>
          <w:tab w:val="clear" w:pos="2835"/>
        </w:tabs>
        <w:snapToGrid w:val="0"/>
        <w:spacing w:after="120"/>
        <w:jc w:val="both"/>
        <w:rPr>
          <w:rFonts w:ascii="Arial" w:hAnsi="Arial" w:cs="Arial"/>
          <w:b/>
          <w:bCs/>
          <w:sz w:val="28"/>
          <w:szCs w:val="28"/>
          <w:u w:val="single"/>
        </w:rPr>
      </w:pPr>
      <w:r>
        <w:rPr>
          <w:rFonts w:ascii="Arial" w:hAnsi="Arial" w:cs="Arial"/>
          <w:sz w:val="28"/>
          <w:szCs w:val="28"/>
        </w:rPr>
        <w:t xml:space="preserve">OTTs, as disruptive innovations, have provided a platform for advancements in the industry; </w:t>
      </w:r>
      <w:proofErr w:type="spellStart"/>
      <w:r>
        <w:rPr>
          <w:rFonts w:ascii="Arial" w:hAnsi="Arial" w:cs="Arial"/>
          <w:sz w:val="28"/>
          <w:szCs w:val="28"/>
        </w:rPr>
        <w:t>i.e</w:t>
      </w:r>
      <w:proofErr w:type="spellEnd"/>
      <w:r>
        <w:rPr>
          <w:rFonts w:ascii="Arial" w:hAnsi="Arial" w:cs="Arial"/>
          <w:sz w:val="28"/>
          <w:szCs w:val="28"/>
        </w:rPr>
        <w:t>, the adoption of OTTs has forced MNO’s find new ways to realize profit and shift their focus from traditional voice revenue.</w:t>
      </w:r>
      <w:r w:rsidR="00586F7A">
        <w:rPr>
          <w:rFonts w:ascii="Arial" w:hAnsi="Arial" w:cs="Arial"/>
          <w:sz w:val="28"/>
          <w:szCs w:val="28"/>
        </w:rPr>
        <w:t xml:space="preserve"> This in turn has sparked a new level of innovation and creativity</w:t>
      </w:r>
      <w:r w:rsidR="00AC2DB7">
        <w:rPr>
          <w:rFonts w:ascii="Arial" w:hAnsi="Arial" w:cs="Arial"/>
          <w:sz w:val="28"/>
          <w:szCs w:val="28"/>
        </w:rPr>
        <w:t>.</w:t>
      </w:r>
    </w:p>
    <w:p w14:paraId="20110EDD" w14:textId="671F1A67" w:rsidR="002B1343" w:rsidRPr="009C2A47" w:rsidRDefault="002B1343" w:rsidP="00415F63">
      <w:pPr>
        <w:pStyle w:val="Body"/>
        <w:numPr>
          <w:ilvl w:val="0"/>
          <w:numId w:val="11"/>
        </w:numPr>
        <w:tabs>
          <w:tab w:val="clear" w:pos="567"/>
          <w:tab w:val="clear" w:pos="1134"/>
          <w:tab w:val="clear" w:pos="1701"/>
          <w:tab w:val="clear" w:pos="2268"/>
          <w:tab w:val="clear" w:pos="2835"/>
        </w:tabs>
        <w:snapToGrid w:val="0"/>
        <w:spacing w:after="120"/>
        <w:jc w:val="both"/>
        <w:rPr>
          <w:rFonts w:ascii="Arial" w:hAnsi="Arial" w:cs="Arial"/>
          <w:b/>
          <w:bCs/>
          <w:sz w:val="28"/>
          <w:szCs w:val="28"/>
          <w:u w:val="single"/>
        </w:rPr>
      </w:pPr>
      <w:r>
        <w:rPr>
          <w:rFonts w:ascii="Arial" w:hAnsi="Arial" w:cs="Arial"/>
          <w:sz w:val="28"/>
          <w:szCs w:val="28"/>
        </w:rPr>
        <w:lastRenderedPageBreak/>
        <w:t xml:space="preserve">OTTs have provided space for creation and nurturing of artificial intelligence that provides opportunities for better, faster and cheaper business models as well as governmental and socio-economic solutions. </w:t>
      </w:r>
    </w:p>
    <w:p w14:paraId="50E18037" w14:textId="6F2557EB" w:rsidR="009C2A47" w:rsidRDefault="009C2A47" w:rsidP="00415F63">
      <w:pPr>
        <w:pStyle w:val="Body"/>
        <w:tabs>
          <w:tab w:val="clear" w:pos="567"/>
          <w:tab w:val="clear" w:pos="1134"/>
          <w:tab w:val="clear" w:pos="1701"/>
          <w:tab w:val="clear" w:pos="2268"/>
          <w:tab w:val="clear" w:pos="2835"/>
        </w:tabs>
        <w:snapToGrid w:val="0"/>
        <w:spacing w:after="120"/>
        <w:ind w:left="720"/>
        <w:jc w:val="both"/>
        <w:rPr>
          <w:rFonts w:ascii="Arial" w:hAnsi="Arial" w:cs="Arial"/>
          <w:sz w:val="28"/>
          <w:szCs w:val="28"/>
        </w:rPr>
      </w:pPr>
    </w:p>
    <w:p w14:paraId="5C5ED4F3" w14:textId="5CC08009" w:rsidR="00E011C4" w:rsidRPr="009430F8" w:rsidRDefault="00E011C4" w:rsidP="00415F63">
      <w:pPr>
        <w:pStyle w:val="Body"/>
        <w:tabs>
          <w:tab w:val="clear" w:pos="567"/>
          <w:tab w:val="clear" w:pos="1134"/>
          <w:tab w:val="clear" w:pos="1701"/>
          <w:tab w:val="clear" w:pos="2268"/>
          <w:tab w:val="clear" w:pos="2835"/>
        </w:tabs>
        <w:snapToGrid w:val="0"/>
        <w:spacing w:after="120"/>
        <w:jc w:val="both"/>
        <w:rPr>
          <w:rFonts w:ascii="Arial" w:hAnsi="Arial" w:cs="Arial"/>
          <w:b/>
          <w:bCs/>
          <w:sz w:val="28"/>
          <w:szCs w:val="28"/>
          <w:u w:val="single"/>
        </w:rPr>
      </w:pPr>
      <w:r w:rsidRPr="009430F8">
        <w:rPr>
          <w:rFonts w:ascii="Arial" w:hAnsi="Arial" w:cs="Arial"/>
          <w:b/>
          <w:bCs/>
          <w:sz w:val="28"/>
          <w:szCs w:val="28"/>
          <w:u w:val="single"/>
        </w:rPr>
        <w:t>OPPORTUNITIES TO MNOs</w:t>
      </w:r>
    </w:p>
    <w:p w14:paraId="61B3901E" w14:textId="69757B65" w:rsidR="00F10E39" w:rsidRPr="00350080" w:rsidRDefault="00B40E31" w:rsidP="00415F63">
      <w:pPr>
        <w:pStyle w:val="ListParagraph"/>
        <w:numPr>
          <w:ilvl w:val="0"/>
          <w:numId w:val="9"/>
        </w:numPr>
        <w:snapToGrid w:val="0"/>
        <w:spacing w:after="120"/>
        <w:jc w:val="both"/>
        <w:rPr>
          <w:rFonts w:ascii="Arial" w:eastAsia="Times New Roman" w:hAnsi="Arial" w:cs="Arial"/>
          <w:b/>
          <w:bCs/>
          <w:sz w:val="28"/>
          <w:szCs w:val="28"/>
          <w:u w:val="single"/>
        </w:rPr>
      </w:pPr>
      <w:r>
        <w:rPr>
          <w:rFonts w:ascii="Arial" w:hAnsi="Arial" w:cs="Arial"/>
          <w:sz w:val="28"/>
          <w:szCs w:val="28"/>
        </w:rPr>
        <w:t>MNOs enjoy revenue gains from charging</w:t>
      </w:r>
      <w:r w:rsidR="00E011C4" w:rsidRPr="009430F8">
        <w:rPr>
          <w:rFonts w:ascii="Arial" w:hAnsi="Arial" w:cs="Arial"/>
          <w:sz w:val="28"/>
          <w:szCs w:val="28"/>
        </w:rPr>
        <w:t xml:space="preserve"> tariff</w:t>
      </w:r>
      <w:r>
        <w:rPr>
          <w:rFonts w:ascii="Arial" w:hAnsi="Arial" w:cs="Arial"/>
          <w:sz w:val="28"/>
          <w:szCs w:val="28"/>
        </w:rPr>
        <w:t>s</w:t>
      </w:r>
      <w:r w:rsidR="00A37C07">
        <w:rPr>
          <w:rFonts w:ascii="Arial" w:hAnsi="Arial" w:cs="Arial"/>
          <w:sz w:val="28"/>
          <w:szCs w:val="28"/>
        </w:rPr>
        <w:t xml:space="preserve"> for access to internet.  </w:t>
      </w:r>
      <w:proofErr w:type="gramStart"/>
      <w:r w:rsidR="00A37C07">
        <w:rPr>
          <w:rFonts w:ascii="Arial" w:hAnsi="Arial" w:cs="Arial"/>
          <w:sz w:val="28"/>
          <w:szCs w:val="28"/>
        </w:rPr>
        <w:t>Thus</w:t>
      </w:r>
      <w:proofErr w:type="gramEnd"/>
      <w:r w:rsidR="00A37C07">
        <w:rPr>
          <w:rFonts w:ascii="Arial" w:hAnsi="Arial" w:cs="Arial"/>
          <w:sz w:val="28"/>
          <w:szCs w:val="28"/>
        </w:rPr>
        <w:t xml:space="preserve"> a</w:t>
      </w:r>
      <w:r w:rsidR="00E011C4" w:rsidRPr="009430F8">
        <w:rPr>
          <w:rFonts w:ascii="Arial" w:hAnsi="Arial" w:cs="Arial"/>
          <w:sz w:val="28"/>
          <w:szCs w:val="28"/>
        </w:rPr>
        <w:t xml:space="preserve">s much as OTT Service providers stimulate demand for network access, they also stimulate demand for internet usage which brings in revenue from data bundles charged to the end user. </w:t>
      </w:r>
    </w:p>
    <w:p w14:paraId="42C3BB9F" w14:textId="4ED776B1" w:rsidR="00F10E39" w:rsidRPr="00350080" w:rsidRDefault="00F10E39" w:rsidP="00415F63">
      <w:pPr>
        <w:pStyle w:val="ListParagraph"/>
        <w:numPr>
          <w:ilvl w:val="0"/>
          <w:numId w:val="9"/>
        </w:numPr>
        <w:snapToGrid w:val="0"/>
        <w:spacing w:after="120"/>
        <w:jc w:val="both"/>
        <w:rPr>
          <w:rFonts w:ascii="Arial" w:eastAsia="Times New Roman" w:hAnsi="Arial" w:cs="Arial"/>
          <w:b/>
          <w:bCs/>
          <w:sz w:val="28"/>
          <w:szCs w:val="28"/>
          <w:u w:val="single"/>
        </w:rPr>
      </w:pPr>
      <w:r>
        <w:rPr>
          <w:rFonts w:ascii="Arial" w:eastAsia="Times New Roman" w:hAnsi="Arial" w:cs="Arial"/>
          <w:bCs/>
          <w:sz w:val="28"/>
          <w:szCs w:val="28"/>
        </w:rPr>
        <w:t>Operators should view OTT</w:t>
      </w:r>
      <w:r w:rsidR="002B1D62">
        <w:rPr>
          <w:rFonts w:ascii="Arial" w:eastAsia="Times New Roman" w:hAnsi="Arial" w:cs="Arial"/>
          <w:bCs/>
          <w:sz w:val="28"/>
          <w:szCs w:val="28"/>
        </w:rPr>
        <w:t xml:space="preserve"> service</w:t>
      </w:r>
      <w:r>
        <w:rPr>
          <w:rFonts w:ascii="Arial" w:eastAsia="Times New Roman" w:hAnsi="Arial" w:cs="Arial"/>
          <w:bCs/>
          <w:sz w:val="28"/>
          <w:szCs w:val="28"/>
        </w:rPr>
        <w:t xml:space="preserve"> providers as potential partners as opposed to </w:t>
      </w:r>
      <w:r w:rsidR="004F0629">
        <w:rPr>
          <w:rFonts w:ascii="Arial" w:eastAsia="Times New Roman" w:hAnsi="Arial" w:cs="Arial"/>
          <w:bCs/>
          <w:sz w:val="28"/>
          <w:szCs w:val="28"/>
        </w:rPr>
        <w:t>competitors. As</w:t>
      </w:r>
      <w:r>
        <w:rPr>
          <w:rFonts w:ascii="Arial" w:eastAsia="Times New Roman" w:hAnsi="Arial" w:cs="Arial"/>
          <w:bCs/>
          <w:sz w:val="28"/>
          <w:szCs w:val="28"/>
        </w:rPr>
        <w:t xml:space="preserve"> the OTT market becomes more competitive</w:t>
      </w:r>
      <w:r w:rsidR="00FE5A07">
        <w:rPr>
          <w:rFonts w:ascii="Arial" w:eastAsia="Times New Roman" w:hAnsi="Arial" w:cs="Arial"/>
          <w:bCs/>
          <w:sz w:val="28"/>
          <w:szCs w:val="28"/>
        </w:rPr>
        <w:t>,</w:t>
      </w:r>
      <w:r>
        <w:rPr>
          <w:rFonts w:ascii="Arial" w:eastAsia="Times New Roman" w:hAnsi="Arial" w:cs="Arial"/>
          <w:bCs/>
          <w:sz w:val="28"/>
          <w:szCs w:val="28"/>
        </w:rPr>
        <w:t xml:space="preserve"> there is interest for OTT providers to gain competitive advantage through differentiation and added value to end users, this is an opportunity for operators </w:t>
      </w:r>
      <w:r w:rsidR="00FE5A07">
        <w:rPr>
          <w:rFonts w:ascii="Arial" w:eastAsia="Times New Roman" w:hAnsi="Arial" w:cs="Arial"/>
          <w:bCs/>
          <w:sz w:val="28"/>
          <w:szCs w:val="28"/>
        </w:rPr>
        <w:t>to explore</w:t>
      </w:r>
      <w:r w:rsidR="00AB6927">
        <w:rPr>
          <w:rFonts w:ascii="Arial" w:eastAsia="Times New Roman" w:hAnsi="Arial" w:cs="Arial"/>
          <w:bCs/>
          <w:sz w:val="28"/>
          <w:szCs w:val="28"/>
        </w:rPr>
        <w:t xml:space="preserve"> other revenue streams beyond traditional voice services</w:t>
      </w:r>
      <w:r>
        <w:rPr>
          <w:rFonts w:ascii="Arial" w:eastAsia="Times New Roman" w:hAnsi="Arial" w:cs="Arial"/>
          <w:bCs/>
          <w:sz w:val="28"/>
          <w:szCs w:val="28"/>
        </w:rPr>
        <w:t>.</w:t>
      </w:r>
    </w:p>
    <w:p w14:paraId="7301464E" w14:textId="2F917768" w:rsidR="00AB6927" w:rsidRPr="00350080" w:rsidRDefault="00F410B0" w:rsidP="00415F63">
      <w:pPr>
        <w:pStyle w:val="ListParagraph"/>
        <w:numPr>
          <w:ilvl w:val="0"/>
          <w:numId w:val="9"/>
        </w:numPr>
        <w:snapToGrid w:val="0"/>
        <w:spacing w:after="120"/>
        <w:jc w:val="both"/>
        <w:rPr>
          <w:rFonts w:ascii="Arial" w:eastAsia="Times New Roman" w:hAnsi="Arial" w:cs="Arial"/>
          <w:b/>
          <w:bCs/>
          <w:sz w:val="28"/>
          <w:szCs w:val="28"/>
          <w:u w:val="single"/>
        </w:rPr>
      </w:pPr>
      <w:r>
        <w:rPr>
          <w:rFonts w:ascii="Arial" w:eastAsia="Times New Roman" w:hAnsi="Arial" w:cs="Arial"/>
          <w:bCs/>
          <w:sz w:val="28"/>
          <w:szCs w:val="28"/>
        </w:rPr>
        <w:t>The evolving industry</w:t>
      </w:r>
      <w:r w:rsidR="00AB6927">
        <w:rPr>
          <w:rFonts w:ascii="Arial" w:eastAsia="Times New Roman" w:hAnsi="Arial" w:cs="Arial"/>
          <w:bCs/>
          <w:sz w:val="28"/>
          <w:szCs w:val="28"/>
        </w:rPr>
        <w:t xml:space="preserve"> gives the operators the chance to examine their network strategy to ensure that they have the right infrastructure to support the increase</w:t>
      </w:r>
      <w:r w:rsidR="00E75B58">
        <w:rPr>
          <w:rFonts w:ascii="Arial" w:eastAsia="Times New Roman" w:hAnsi="Arial" w:cs="Arial"/>
          <w:bCs/>
          <w:sz w:val="28"/>
          <w:szCs w:val="28"/>
        </w:rPr>
        <w:t>d</w:t>
      </w:r>
      <w:r w:rsidR="00AB6927">
        <w:rPr>
          <w:rFonts w:ascii="Arial" w:eastAsia="Times New Roman" w:hAnsi="Arial" w:cs="Arial"/>
          <w:bCs/>
          <w:sz w:val="28"/>
          <w:szCs w:val="28"/>
        </w:rPr>
        <w:t xml:space="preserve"> demand</w:t>
      </w:r>
      <w:r>
        <w:rPr>
          <w:rFonts w:ascii="Arial" w:eastAsia="Times New Roman" w:hAnsi="Arial" w:cs="Arial"/>
          <w:bCs/>
          <w:sz w:val="28"/>
          <w:szCs w:val="28"/>
        </w:rPr>
        <w:t xml:space="preserve"> </w:t>
      </w:r>
      <w:r w:rsidR="009C2B78">
        <w:rPr>
          <w:rFonts w:ascii="Arial" w:eastAsia="Times New Roman" w:hAnsi="Arial" w:cs="Arial"/>
          <w:bCs/>
          <w:sz w:val="28"/>
          <w:szCs w:val="28"/>
        </w:rPr>
        <w:t xml:space="preserve">for broadband internet </w:t>
      </w:r>
      <w:r>
        <w:rPr>
          <w:rFonts w:ascii="Arial" w:eastAsia="Times New Roman" w:hAnsi="Arial" w:cs="Arial"/>
          <w:bCs/>
          <w:sz w:val="28"/>
          <w:szCs w:val="28"/>
        </w:rPr>
        <w:t>making sure to create revenue</w:t>
      </w:r>
      <w:r w:rsidR="00AB6927">
        <w:rPr>
          <w:rFonts w:ascii="Arial" w:eastAsia="Times New Roman" w:hAnsi="Arial" w:cs="Arial"/>
          <w:bCs/>
          <w:sz w:val="28"/>
          <w:szCs w:val="28"/>
        </w:rPr>
        <w:t xml:space="preserve">. </w:t>
      </w:r>
    </w:p>
    <w:p w14:paraId="3D9F1394" w14:textId="2B186DD3" w:rsidR="00E75B58" w:rsidRPr="00350080" w:rsidRDefault="00E75B58" w:rsidP="00415F63">
      <w:pPr>
        <w:pStyle w:val="ListParagraph"/>
        <w:numPr>
          <w:ilvl w:val="0"/>
          <w:numId w:val="9"/>
        </w:numPr>
        <w:snapToGrid w:val="0"/>
        <w:spacing w:after="120"/>
        <w:jc w:val="both"/>
        <w:rPr>
          <w:rFonts w:ascii="Arial" w:eastAsia="Times New Roman" w:hAnsi="Arial" w:cs="Arial"/>
          <w:b/>
          <w:bCs/>
          <w:sz w:val="28"/>
          <w:szCs w:val="28"/>
          <w:u w:val="single"/>
        </w:rPr>
      </w:pPr>
      <w:r>
        <w:rPr>
          <w:rFonts w:ascii="Arial" w:eastAsia="Times New Roman" w:hAnsi="Arial" w:cs="Arial"/>
          <w:bCs/>
          <w:sz w:val="28"/>
          <w:szCs w:val="28"/>
        </w:rPr>
        <w:t xml:space="preserve">As the technical people with the </w:t>
      </w:r>
      <w:r w:rsidR="009A73B5">
        <w:rPr>
          <w:rFonts w:ascii="Arial" w:eastAsia="Times New Roman" w:hAnsi="Arial" w:cs="Arial"/>
          <w:bCs/>
          <w:sz w:val="28"/>
          <w:szCs w:val="28"/>
        </w:rPr>
        <w:t>relevant know-</w:t>
      </w:r>
      <w:r>
        <w:rPr>
          <w:rFonts w:ascii="Arial" w:eastAsia="Times New Roman" w:hAnsi="Arial" w:cs="Arial"/>
          <w:bCs/>
          <w:sz w:val="28"/>
          <w:szCs w:val="28"/>
        </w:rPr>
        <w:t>how and an existing customer base</w:t>
      </w:r>
      <w:r w:rsidR="00985A50">
        <w:rPr>
          <w:rFonts w:ascii="Arial" w:eastAsia="Times New Roman" w:hAnsi="Arial" w:cs="Arial"/>
          <w:bCs/>
          <w:sz w:val="28"/>
          <w:szCs w:val="28"/>
        </w:rPr>
        <w:t xml:space="preserve"> and infrastructure</w:t>
      </w:r>
      <w:r>
        <w:rPr>
          <w:rFonts w:ascii="Arial" w:eastAsia="Times New Roman" w:hAnsi="Arial" w:cs="Arial"/>
          <w:bCs/>
          <w:sz w:val="28"/>
          <w:szCs w:val="28"/>
        </w:rPr>
        <w:t xml:space="preserve">, OTTs presents opportunities for the MNOs to innovate and develop own </w:t>
      </w:r>
      <w:proofErr w:type="spellStart"/>
      <w:r w:rsidR="00496B01">
        <w:rPr>
          <w:rFonts w:ascii="Arial" w:eastAsia="Times New Roman" w:hAnsi="Arial" w:cs="Arial"/>
          <w:bCs/>
          <w:sz w:val="28"/>
          <w:szCs w:val="28"/>
        </w:rPr>
        <w:t>localised</w:t>
      </w:r>
      <w:proofErr w:type="spellEnd"/>
      <w:r>
        <w:rPr>
          <w:rFonts w:ascii="Arial" w:eastAsia="Times New Roman" w:hAnsi="Arial" w:cs="Arial"/>
          <w:bCs/>
          <w:sz w:val="28"/>
          <w:szCs w:val="28"/>
        </w:rPr>
        <w:t xml:space="preserve"> OTT services</w:t>
      </w:r>
      <w:r w:rsidR="00496B01">
        <w:rPr>
          <w:rFonts w:ascii="Arial" w:eastAsia="Times New Roman" w:hAnsi="Arial" w:cs="Arial"/>
          <w:bCs/>
          <w:sz w:val="28"/>
          <w:szCs w:val="28"/>
        </w:rPr>
        <w:t>, for instance, in vernacular language or using indigenous content,</w:t>
      </w:r>
      <w:r>
        <w:rPr>
          <w:rFonts w:ascii="Arial" w:eastAsia="Times New Roman" w:hAnsi="Arial" w:cs="Arial"/>
          <w:bCs/>
          <w:sz w:val="28"/>
          <w:szCs w:val="28"/>
        </w:rPr>
        <w:t xml:space="preserve"> to offer to their consumers using their network, thus offering </w:t>
      </w:r>
      <w:proofErr w:type="spellStart"/>
      <w:r>
        <w:rPr>
          <w:rFonts w:ascii="Arial" w:eastAsia="Times New Roman" w:hAnsi="Arial" w:cs="Arial"/>
          <w:bCs/>
          <w:sz w:val="28"/>
          <w:szCs w:val="28"/>
        </w:rPr>
        <w:t>favourable</w:t>
      </w:r>
      <w:proofErr w:type="spellEnd"/>
      <w:r>
        <w:rPr>
          <w:rFonts w:ascii="Arial" w:eastAsia="Times New Roman" w:hAnsi="Arial" w:cs="Arial"/>
          <w:bCs/>
          <w:sz w:val="28"/>
          <w:szCs w:val="28"/>
        </w:rPr>
        <w:t xml:space="preserve"> and/or comparative prices </w:t>
      </w:r>
      <w:proofErr w:type="gramStart"/>
      <w:r>
        <w:rPr>
          <w:rFonts w:ascii="Arial" w:eastAsia="Times New Roman" w:hAnsi="Arial" w:cs="Arial"/>
          <w:bCs/>
          <w:sz w:val="28"/>
          <w:szCs w:val="28"/>
        </w:rPr>
        <w:t>in order to</w:t>
      </w:r>
      <w:proofErr w:type="gramEnd"/>
      <w:r>
        <w:rPr>
          <w:rFonts w:ascii="Arial" w:eastAsia="Times New Roman" w:hAnsi="Arial" w:cs="Arial"/>
          <w:bCs/>
          <w:sz w:val="28"/>
          <w:szCs w:val="28"/>
        </w:rPr>
        <w:t xml:space="preserve"> promote their own OTTs as well as sustaining its market base and revenue.  </w:t>
      </w:r>
    </w:p>
    <w:p w14:paraId="4A44F8BA" w14:textId="77777777" w:rsidR="009C2A47" w:rsidRDefault="009C2A47" w:rsidP="00415F63">
      <w:pPr>
        <w:pStyle w:val="Body"/>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u w:val="single"/>
        </w:rPr>
      </w:pPr>
    </w:p>
    <w:p w14:paraId="5B3A0D57" w14:textId="72C9FEE8" w:rsidR="00E011C4" w:rsidRPr="009430F8" w:rsidRDefault="003D739E" w:rsidP="00415F63">
      <w:pPr>
        <w:pStyle w:val="Body"/>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u w:val="single"/>
        </w:rPr>
      </w:pPr>
      <w:r w:rsidRPr="009430F8">
        <w:rPr>
          <w:rFonts w:ascii="Arial" w:eastAsia="Times New Roman" w:hAnsi="Arial" w:cs="Arial"/>
          <w:b/>
          <w:bCs/>
          <w:sz w:val="28"/>
          <w:szCs w:val="28"/>
          <w:u w:val="single"/>
        </w:rPr>
        <w:t>OPPOTUNITIES TO THE CONSUMERS</w:t>
      </w:r>
      <w:r w:rsidR="00C30446" w:rsidRPr="009430F8">
        <w:rPr>
          <w:rFonts w:ascii="Arial" w:eastAsia="Times New Roman" w:hAnsi="Arial" w:cs="Arial"/>
          <w:b/>
          <w:bCs/>
          <w:sz w:val="28"/>
          <w:szCs w:val="28"/>
          <w:u w:val="single"/>
        </w:rPr>
        <w:t>/ END USERS</w:t>
      </w:r>
    </w:p>
    <w:p w14:paraId="06786AE1" w14:textId="49EF2E1C" w:rsidR="00A96B6A" w:rsidRPr="009C2A47" w:rsidRDefault="00A96B6A" w:rsidP="00415F63">
      <w:pPr>
        <w:pStyle w:val="ListParagraph"/>
        <w:numPr>
          <w:ilvl w:val="0"/>
          <w:numId w:val="9"/>
        </w:numPr>
        <w:snapToGrid w:val="0"/>
        <w:spacing w:after="120"/>
        <w:jc w:val="both"/>
        <w:rPr>
          <w:rFonts w:ascii="Arial" w:eastAsia="Times New Roman" w:hAnsi="Arial" w:cs="Arial"/>
          <w:b/>
          <w:bCs/>
          <w:sz w:val="28"/>
          <w:szCs w:val="28"/>
        </w:rPr>
      </w:pPr>
      <w:r>
        <w:rPr>
          <w:rFonts w:ascii="Arial" w:hAnsi="Arial" w:cs="Arial"/>
          <w:sz w:val="28"/>
          <w:szCs w:val="28"/>
        </w:rPr>
        <w:t xml:space="preserve">OTTs has </w:t>
      </w:r>
      <w:proofErr w:type="gramStart"/>
      <w:r>
        <w:rPr>
          <w:rFonts w:ascii="Arial" w:hAnsi="Arial" w:cs="Arial"/>
          <w:sz w:val="28"/>
          <w:szCs w:val="28"/>
        </w:rPr>
        <w:t>opened up</w:t>
      </w:r>
      <w:proofErr w:type="gramEnd"/>
      <w:r>
        <w:rPr>
          <w:rFonts w:ascii="Arial" w:hAnsi="Arial" w:cs="Arial"/>
          <w:sz w:val="28"/>
          <w:szCs w:val="28"/>
        </w:rPr>
        <w:t xml:space="preserve"> a lot of space for competition, allowing the communication space to </w:t>
      </w:r>
      <w:r w:rsidR="009A3EA2">
        <w:rPr>
          <w:rFonts w:ascii="Arial" w:hAnsi="Arial" w:cs="Arial"/>
          <w:sz w:val="28"/>
          <w:szCs w:val="28"/>
        </w:rPr>
        <w:t xml:space="preserve">be </w:t>
      </w:r>
      <w:r>
        <w:rPr>
          <w:rFonts w:ascii="Arial" w:hAnsi="Arial" w:cs="Arial"/>
          <w:sz w:val="28"/>
          <w:szCs w:val="28"/>
        </w:rPr>
        <w:t xml:space="preserve">occupied by </w:t>
      </w:r>
      <w:r w:rsidR="00496B01">
        <w:rPr>
          <w:rFonts w:ascii="Arial" w:hAnsi="Arial" w:cs="Arial"/>
          <w:sz w:val="28"/>
          <w:szCs w:val="28"/>
        </w:rPr>
        <w:t xml:space="preserve">numerous and diverse </w:t>
      </w:r>
      <w:r>
        <w:rPr>
          <w:rFonts w:ascii="Arial" w:hAnsi="Arial" w:cs="Arial"/>
          <w:sz w:val="28"/>
          <w:szCs w:val="28"/>
        </w:rPr>
        <w:t xml:space="preserve">players </w:t>
      </w:r>
      <w:r w:rsidR="00496B01">
        <w:rPr>
          <w:rFonts w:ascii="Arial" w:hAnsi="Arial" w:cs="Arial"/>
          <w:sz w:val="28"/>
          <w:szCs w:val="28"/>
        </w:rPr>
        <w:t xml:space="preserve">as opposed to monopolistic or oligopolistic </w:t>
      </w:r>
      <w:r>
        <w:rPr>
          <w:rFonts w:ascii="Arial" w:hAnsi="Arial" w:cs="Arial"/>
          <w:sz w:val="28"/>
          <w:szCs w:val="28"/>
        </w:rPr>
        <w:t>market</w:t>
      </w:r>
      <w:r w:rsidR="00496B01">
        <w:rPr>
          <w:rFonts w:ascii="Arial" w:hAnsi="Arial" w:cs="Arial"/>
          <w:sz w:val="28"/>
          <w:szCs w:val="28"/>
        </w:rPr>
        <w:t>s</w:t>
      </w:r>
      <w:r w:rsidRPr="009C2A47">
        <w:rPr>
          <w:rFonts w:ascii="Arial" w:eastAsia="Times New Roman" w:hAnsi="Arial" w:cs="Arial"/>
          <w:b/>
          <w:bCs/>
          <w:sz w:val="28"/>
          <w:szCs w:val="28"/>
        </w:rPr>
        <w:t xml:space="preserve">. </w:t>
      </w:r>
      <w:r w:rsidRPr="009C2A47">
        <w:rPr>
          <w:rFonts w:ascii="Arial" w:eastAsia="Times New Roman" w:hAnsi="Arial" w:cs="Arial"/>
          <w:bCs/>
          <w:sz w:val="28"/>
          <w:szCs w:val="28"/>
        </w:rPr>
        <w:t xml:space="preserve">The increased competition in the communication space has benefitted the consumer in many ways. </w:t>
      </w:r>
    </w:p>
    <w:p w14:paraId="693C4914" w14:textId="73521AA8" w:rsidR="007D33F2" w:rsidRPr="009C2A47" w:rsidRDefault="00A96B6A" w:rsidP="00415F63">
      <w:pPr>
        <w:pStyle w:val="ListParagraph"/>
        <w:numPr>
          <w:ilvl w:val="0"/>
          <w:numId w:val="9"/>
        </w:numPr>
        <w:snapToGrid w:val="0"/>
        <w:spacing w:after="120"/>
        <w:jc w:val="both"/>
        <w:rPr>
          <w:rFonts w:ascii="Arial" w:hAnsi="Arial" w:cs="Arial"/>
          <w:sz w:val="28"/>
          <w:szCs w:val="28"/>
        </w:rPr>
      </w:pPr>
      <w:r w:rsidRPr="009C2A47">
        <w:rPr>
          <w:rFonts w:ascii="Arial" w:hAnsi="Arial" w:cs="Arial"/>
          <w:sz w:val="28"/>
          <w:szCs w:val="28"/>
        </w:rPr>
        <w:t xml:space="preserve">With an </w:t>
      </w:r>
      <w:r w:rsidR="00D7174B" w:rsidRPr="009C2A47">
        <w:rPr>
          <w:rFonts w:ascii="Arial" w:hAnsi="Arial" w:cs="Arial"/>
          <w:sz w:val="28"/>
          <w:szCs w:val="28"/>
        </w:rPr>
        <w:t>opened-up</w:t>
      </w:r>
      <w:r w:rsidRPr="009C2A47">
        <w:rPr>
          <w:rFonts w:ascii="Arial" w:hAnsi="Arial" w:cs="Arial"/>
          <w:sz w:val="28"/>
          <w:szCs w:val="28"/>
        </w:rPr>
        <w:t xml:space="preserve"> market, the consumer enjoys comparable and </w:t>
      </w:r>
      <w:proofErr w:type="spellStart"/>
      <w:r w:rsidRPr="009C2A47">
        <w:rPr>
          <w:rFonts w:ascii="Arial" w:hAnsi="Arial" w:cs="Arial"/>
          <w:sz w:val="28"/>
          <w:szCs w:val="28"/>
        </w:rPr>
        <w:t>favourable</w:t>
      </w:r>
      <w:proofErr w:type="spellEnd"/>
      <w:r w:rsidR="007D33F2" w:rsidRPr="009C2A47">
        <w:rPr>
          <w:rFonts w:ascii="Arial" w:hAnsi="Arial" w:cs="Arial"/>
          <w:sz w:val="28"/>
          <w:szCs w:val="28"/>
        </w:rPr>
        <w:t xml:space="preserve"> communication </w:t>
      </w:r>
      <w:r w:rsidRPr="009C2A47">
        <w:rPr>
          <w:rFonts w:ascii="Arial" w:hAnsi="Arial" w:cs="Arial"/>
          <w:sz w:val="28"/>
          <w:szCs w:val="28"/>
        </w:rPr>
        <w:t>prices</w:t>
      </w:r>
      <w:r w:rsidR="00123B01" w:rsidRPr="009C2A47">
        <w:rPr>
          <w:rFonts w:ascii="Arial" w:hAnsi="Arial" w:cs="Arial"/>
          <w:sz w:val="28"/>
          <w:szCs w:val="28"/>
        </w:rPr>
        <w:t>.</w:t>
      </w:r>
    </w:p>
    <w:p w14:paraId="11F1131F" w14:textId="36337146" w:rsidR="005F058F" w:rsidRPr="00350080" w:rsidRDefault="00A96B6A" w:rsidP="00415F63">
      <w:pPr>
        <w:pStyle w:val="ListParagraph"/>
        <w:numPr>
          <w:ilvl w:val="0"/>
          <w:numId w:val="9"/>
        </w:numPr>
        <w:snapToGrid w:val="0"/>
        <w:spacing w:after="120"/>
        <w:jc w:val="both"/>
        <w:rPr>
          <w:rFonts w:ascii="Arial" w:eastAsia="Times New Roman" w:hAnsi="Arial" w:cs="Arial"/>
          <w:b/>
          <w:bCs/>
          <w:sz w:val="28"/>
          <w:szCs w:val="28"/>
          <w:u w:val="single"/>
        </w:rPr>
      </w:pPr>
      <w:r>
        <w:rPr>
          <w:rFonts w:ascii="Arial" w:hAnsi="Arial" w:cs="Arial"/>
          <w:sz w:val="28"/>
          <w:szCs w:val="28"/>
        </w:rPr>
        <w:lastRenderedPageBreak/>
        <w:t xml:space="preserve">As </w:t>
      </w:r>
      <w:r w:rsidR="00123B01" w:rsidRPr="009430F8">
        <w:rPr>
          <w:rFonts w:ascii="Arial" w:hAnsi="Arial" w:cs="Arial"/>
          <w:sz w:val="28"/>
          <w:szCs w:val="28"/>
        </w:rPr>
        <w:t xml:space="preserve">OTT applications </w:t>
      </w:r>
      <w:r w:rsidR="00387CDB" w:rsidRPr="009430F8">
        <w:rPr>
          <w:rFonts w:ascii="Arial" w:hAnsi="Arial" w:cs="Arial"/>
          <w:sz w:val="28"/>
          <w:szCs w:val="28"/>
        </w:rPr>
        <w:t xml:space="preserve">are a form of substitute for </w:t>
      </w:r>
      <w:r w:rsidR="00123B01" w:rsidRPr="009430F8">
        <w:rPr>
          <w:rFonts w:ascii="Arial" w:hAnsi="Arial" w:cs="Arial"/>
          <w:sz w:val="28"/>
          <w:szCs w:val="28"/>
        </w:rPr>
        <w:t xml:space="preserve">traditional telephony and broadcasting, they offer many </w:t>
      </w:r>
      <w:r w:rsidR="002C1132">
        <w:rPr>
          <w:rFonts w:ascii="Arial" w:hAnsi="Arial" w:cs="Arial"/>
          <w:sz w:val="28"/>
          <w:szCs w:val="28"/>
        </w:rPr>
        <w:t xml:space="preserve">faster </w:t>
      </w:r>
      <w:r>
        <w:rPr>
          <w:rFonts w:ascii="Arial" w:hAnsi="Arial" w:cs="Arial"/>
          <w:sz w:val="28"/>
          <w:szCs w:val="28"/>
        </w:rPr>
        <w:t xml:space="preserve">and varied </w:t>
      </w:r>
      <w:r w:rsidR="00123B01" w:rsidRPr="009430F8">
        <w:rPr>
          <w:rFonts w:ascii="Arial" w:hAnsi="Arial" w:cs="Arial"/>
          <w:sz w:val="28"/>
          <w:szCs w:val="28"/>
        </w:rPr>
        <w:t xml:space="preserve">capabilities that </w:t>
      </w:r>
      <w:r w:rsidR="00387CDB" w:rsidRPr="009430F8">
        <w:rPr>
          <w:rFonts w:ascii="Arial" w:hAnsi="Arial" w:cs="Arial"/>
          <w:sz w:val="28"/>
          <w:szCs w:val="28"/>
        </w:rPr>
        <w:t xml:space="preserve">are better than </w:t>
      </w:r>
      <w:r w:rsidR="00123B01" w:rsidRPr="009430F8">
        <w:rPr>
          <w:rFonts w:ascii="Arial" w:hAnsi="Arial" w:cs="Arial"/>
          <w:sz w:val="28"/>
          <w:szCs w:val="28"/>
        </w:rPr>
        <w:t>traditional services.</w:t>
      </w:r>
    </w:p>
    <w:p w14:paraId="13D869E7" w14:textId="6E11162F" w:rsidR="006F73C0" w:rsidRPr="00350080" w:rsidRDefault="006F73C0" w:rsidP="00415F63">
      <w:pPr>
        <w:pStyle w:val="ListParagraph"/>
        <w:numPr>
          <w:ilvl w:val="0"/>
          <w:numId w:val="9"/>
        </w:numPr>
        <w:snapToGrid w:val="0"/>
        <w:spacing w:after="120"/>
        <w:jc w:val="both"/>
        <w:rPr>
          <w:rFonts w:ascii="Arial" w:eastAsia="Times New Roman" w:hAnsi="Arial" w:cs="Arial"/>
          <w:b/>
          <w:bCs/>
          <w:sz w:val="28"/>
          <w:szCs w:val="28"/>
          <w:u w:val="single"/>
        </w:rPr>
      </w:pPr>
      <w:r>
        <w:rPr>
          <w:rFonts w:ascii="Arial" w:hAnsi="Arial" w:cs="Arial"/>
          <w:sz w:val="28"/>
          <w:szCs w:val="28"/>
        </w:rPr>
        <w:t>OTT proliferation has led to a lot of great high</w:t>
      </w:r>
      <w:r w:rsidR="009A73B5">
        <w:rPr>
          <w:rFonts w:ascii="Arial" w:hAnsi="Arial" w:cs="Arial"/>
          <w:sz w:val="28"/>
          <w:szCs w:val="28"/>
        </w:rPr>
        <w:t>-</w:t>
      </w:r>
      <w:r>
        <w:rPr>
          <w:rFonts w:ascii="Arial" w:hAnsi="Arial" w:cs="Arial"/>
          <w:sz w:val="28"/>
          <w:szCs w:val="28"/>
        </w:rPr>
        <w:t xml:space="preserve">quality programming </w:t>
      </w:r>
      <w:r w:rsidR="002C1132">
        <w:rPr>
          <w:rFonts w:ascii="Arial" w:hAnsi="Arial" w:cs="Arial"/>
          <w:sz w:val="28"/>
          <w:szCs w:val="28"/>
        </w:rPr>
        <w:t xml:space="preserve">and communications </w:t>
      </w:r>
      <w:r>
        <w:rPr>
          <w:rFonts w:ascii="Arial" w:hAnsi="Arial" w:cs="Arial"/>
          <w:sz w:val="28"/>
          <w:szCs w:val="28"/>
        </w:rPr>
        <w:t xml:space="preserve">for consumers. </w:t>
      </w:r>
      <w:r w:rsidR="002C1132">
        <w:rPr>
          <w:rFonts w:ascii="Arial" w:hAnsi="Arial" w:cs="Arial"/>
          <w:sz w:val="28"/>
          <w:szCs w:val="28"/>
        </w:rPr>
        <w:t>For example, w</w:t>
      </w:r>
      <w:r>
        <w:rPr>
          <w:rFonts w:ascii="Arial" w:hAnsi="Arial" w:cs="Arial"/>
          <w:sz w:val="28"/>
          <w:szCs w:val="28"/>
        </w:rPr>
        <w:t xml:space="preserve">henever a new OTT service launches a compelling new content, consumers </w:t>
      </w:r>
      <w:proofErr w:type="gramStart"/>
      <w:r>
        <w:rPr>
          <w:rFonts w:ascii="Arial" w:hAnsi="Arial" w:cs="Arial"/>
          <w:sz w:val="28"/>
          <w:szCs w:val="28"/>
        </w:rPr>
        <w:t>have an inclination to</w:t>
      </w:r>
      <w:proofErr w:type="gramEnd"/>
      <w:r>
        <w:rPr>
          <w:rFonts w:ascii="Arial" w:hAnsi="Arial" w:cs="Arial"/>
          <w:sz w:val="28"/>
          <w:szCs w:val="28"/>
        </w:rPr>
        <w:t xml:space="preserve"> streamline their choice by sun-setting </w:t>
      </w:r>
      <w:r w:rsidR="00942DAA">
        <w:rPr>
          <w:rFonts w:ascii="Arial" w:hAnsi="Arial" w:cs="Arial"/>
          <w:sz w:val="28"/>
          <w:szCs w:val="28"/>
        </w:rPr>
        <w:t>some old standbys that they do no</w:t>
      </w:r>
      <w:r>
        <w:rPr>
          <w:rFonts w:ascii="Arial" w:hAnsi="Arial" w:cs="Arial"/>
          <w:sz w:val="28"/>
          <w:szCs w:val="28"/>
        </w:rPr>
        <w:t xml:space="preserve">t use as much to make room in their viewing schedule. This helps consumers surface and discover the most current and relevant choices </w:t>
      </w:r>
      <w:r w:rsidR="002C1132">
        <w:rPr>
          <w:rFonts w:ascii="Arial" w:hAnsi="Arial" w:cs="Arial"/>
          <w:sz w:val="28"/>
          <w:szCs w:val="28"/>
        </w:rPr>
        <w:t>away from</w:t>
      </w:r>
      <w:r>
        <w:rPr>
          <w:rFonts w:ascii="Arial" w:hAnsi="Arial" w:cs="Arial"/>
          <w:sz w:val="28"/>
          <w:szCs w:val="28"/>
        </w:rPr>
        <w:t xml:space="preserve"> their </w:t>
      </w:r>
      <w:r w:rsidR="002C1132">
        <w:rPr>
          <w:rFonts w:ascii="Arial" w:hAnsi="Arial" w:cs="Arial"/>
          <w:sz w:val="28"/>
          <w:szCs w:val="28"/>
        </w:rPr>
        <w:t>usual</w:t>
      </w:r>
      <w:r>
        <w:rPr>
          <w:rFonts w:ascii="Arial" w:hAnsi="Arial" w:cs="Arial"/>
          <w:sz w:val="28"/>
          <w:szCs w:val="28"/>
        </w:rPr>
        <w:t xml:space="preserve"> interests</w:t>
      </w:r>
      <w:r w:rsidR="00A96B6A">
        <w:rPr>
          <w:rFonts w:ascii="Arial" w:hAnsi="Arial" w:cs="Arial"/>
          <w:sz w:val="28"/>
          <w:szCs w:val="28"/>
        </w:rPr>
        <w:t>.</w:t>
      </w:r>
    </w:p>
    <w:p w14:paraId="6F3729A4" w14:textId="25BB0399" w:rsidR="00A96B6A" w:rsidRDefault="00A96B6A" w:rsidP="00415F63">
      <w:pPr>
        <w:pStyle w:val="ListParagraph"/>
        <w:numPr>
          <w:ilvl w:val="0"/>
          <w:numId w:val="9"/>
        </w:numPr>
        <w:snapToGrid w:val="0"/>
        <w:spacing w:after="120"/>
        <w:jc w:val="both"/>
        <w:rPr>
          <w:rFonts w:ascii="Arial" w:eastAsia="Times New Roman" w:hAnsi="Arial" w:cs="Arial"/>
          <w:b/>
          <w:bCs/>
          <w:sz w:val="28"/>
          <w:szCs w:val="28"/>
          <w:u w:val="single"/>
        </w:rPr>
      </w:pPr>
      <w:r>
        <w:rPr>
          <w:rFonts w:ascii="Arial" w:hAnsi="Arial" w:cs="Arial"/>
          <w:sz w:val="28"/>
          <w:szCs w:val="28"/>
        </w:rPr>
        <w:t xml:space="preserve">Because there </w:t>
      </w:r>
      <w:r w:rsidR="00194FCF">
        <w:rPr>
          <w:rFonts w:ascii="Arial" w:hAnsi="Arial" w:cs="Arial"/>
          <w:sz w:val="28"/>
          <w:szCs w:val="28"/>
        </w:rPr>
        <w:t>are</w:t>
      </w:r>
      <w:r>
        <w:rPr>
          <w:rFonts w:ascii="Arial" w:hAnsi="Arial" w:cs="Arial"/>
          <w:sz w:val="28"/>
          <w:szCs w:val="28"/>
        </w:rPr>
        <w:t xml:space="preserve"> varied suppliers of both broadcasting conte</w:t>
      </w:r>
      <w:r w:rsidR="00EB43A3">
        <w:rPr>
          <w:rFonts w:ascii="Arial" w:hAnsi="Arial" w:cs="Arial"/>
          <w:sz w:val="28"/>
          <w:szCs w:val="28"/>
        </w:rPr>
        <w:t>nt and communication mode</w:t>
      </w:r>
      <w:r>
        <w:rPr>
          <w:rFonts w:ascii="Arial" w:hAnsi="Arial" w:cs="Arial"/>
          <w:sz w:val="28"/>
          <w:szCs w:val="28"/>
        </w:rPr>
        <w:t xml:space="preserve">s, the consumer enjoys the freedom to choose the quality of service they want </w:t>
      </w:r>
      <w:r w:rsidR="00245BA9">
        <w:rPr>
          <w:rFonts w:ascii="Arial" w:hAnsi="Arial" w:cs="Arial"/>
          <w:sz w:val="28"/>
          <w:szCs w:val="28"/>
        </w:rPr>
        <w:t>at</w:t>
      </w:r>
      <w:r>
        <w:rPr>
          <w:rFonts w:ascii="Arial" w:hAnsi="Arial" w:cs="Arial"/>
          <w:sz w:val="28"/>
          <w:szCs w:val="28"/>
        </w:rPr>
        <w:t xml:space="preserve"> the price </w:t>
      </w:r>
      <w:r w:rsidR="00245BA9">
        <w:rPr>
          <w:rFonts w:ascii="Arial" w:hAnsi="Arial" w:cs="Arial"/>
          <w:sz w:val="28"/>
          <w:szCs w:val="28"/>
        </w:rPr>
        <w:t>of their choosing.</w:t>
      </w:r>
    </w:p>
    <w:p w14:paraId="6B8B4614" w14:textId="7EFDEDB0" w:rsidR="00CF4493" w:rsidRPr="00DD61C3" w:rsidRDefault="00CF4493" w:rsidP="00415F63">
      <w:pPr>
        <w:pStyle w:val="ListParagraph"/>
        <w:numPr>
          <w:ilvl w:val="0"/>
          <w:numId w:val="9"/>
        </w:numPr>
        <w:snapToGrid w:val="0"/>
        <w:spacing w:after="120"/>
        <w:jc w:val="both"/>
        <w:rPr>
          <w:rFonts w:ascii="Arial" w:eastAsia="Times New Roman" w:hAnsi="Arial" w:cs="Arial"/>
          <w:b/>
          <w:bCs/>
          <w:sz w:val="28"/>
          <w:szCs w:val="28"/>
          <w:u w:val="single"/>
        </w:rPr>
      </w:pPr>
      <w:r>
        <w:rPr>
          <w:rFonts w:ascii="Arial" w:hAnsi="Arial" w:cs="Arial"/>
          <w:sz w:val="28"/>
          <w:szCs w:val="28"/>
        </w:rPr>
        <w:t>OTTs presents opportunities for consumers to access international markets and space</w:t>
      </w:r>
      <w:r w:rsidR="003D66D2">
        <w:rPr>
          <w:rFonts w:ascii="Arial" w:hAnsi="Arial" w:cs="Arial"/>
          <w:sz w:val="28"/>
          <w:szCs w:val="28"/>
        </w:rPr>
        <w:t>, with access to a lot of e-initiatives such as e-commerce and e-education</w:t>
      </w:r>
      <w:r>
        <w:rPr>
          <w:rFonts w:ascii="Arial" w:hAnsi="Arial" w:cs="Arial"/>
          <w:sz w:val="28"/>
          <w:szCs w:val="28"/>
        </w:rPr>
        <w:t>.</w:t>
      </w:r>
    </w:p>
    <w:p w14:paraId="11C8AECA" w14:textId="77777777" w:rsidR="00DD61C3" w:rsidRPr="00350080" w:rsidRDefault="00DD61C3" w:rsidP="00415F63">
      <w:pPr>
        <w:pStyle w:val="ListParagraph"/>
        <w:snapToGrid w:val="0"/>
        <w:spacing w:after="120"/>
        <w:jc w:val="both"/>
        <w:rPr>
          <w:rFonts w:ascii="Arial" w:eastAsia="Times New Roman" w:hAnsi="Arial" w:cs="Arial"/>
          <w:b/>
          <w:bCs/>
          <w:sz w:val="28"/>
          <w:szCs w:val="28"/>
          <w:u w:val="single"/>
        </w:rPr>
      </w:pPr>
    </w:p>
    <w:p w14:paraId="35569F0F" w14:textId="3C8337C8" w:rsidR="00C30446" w:rsidRPr="009430F8" w:rsidRDefault="00F410B0" w:rsidP="00415F63">
      <w:pPr>
        <w:pStyle w:val="Body"/>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u w:val="single"/>
        </w:rPr>
      </w:pPr>
      <w:r w:rsidRPr="00350080">
        <w:rPr>
          <w:rFonts w:ascii="Arial" w:hAnsi="Arial" w:cs="Arial"/>
          <w:sz w:val="28"/>
          <w:szCs w:val="28"/>
        </w:rPr>
        <w:t xml:space="preserve"> </w:t>
      </w:r>
      <w:r w:rsidR="00123B01" w:rsidRPr="00350080">
        <w:rPr>
          <w:rFonts w:ascii="Arial" w:hAnsi="Arial" w:cs="Arial"/>
          <w:sz w:val="28"/>
          <w:szCs w:val="28"/>
        </w:rPr>
        <w:t xml:space="preserve"> </w:t>
      </w:r>
      <w:r w:rsidR="00C30446" w:rsidRPr="009430F8">
        <w:rPr>
          <w:rFonts w:ascii="Arial" w:eastAsia="Times New Roman" w:hAnsi="Arial" w:cs="Arial"/>
          <w:b/>
          <w:bCs/>
          <w:sz w:val="28"/>
          <w:szCs w:val="28"/>
          <w:u w:val="single"/>
        </w:rPr>
        <w:t>IMPLICATIONS TO THE INDUSTRY</w:t>
      </w:r>
    </w:p>
    <w:p w14:paraId="5503393D" w14:textId="4572D102" w:rsidR="00954075" w:rsidRPr="00DD61C3" w:rsidRDefault="004E0C0E" w:rsidP="00415F63">
      <w:pPr>
        <w:pStyle w:val="Body"/>
        <w:numPr>
          <w:ilvl w:val="0"/>
          <w:numId w:val="13"/>
        </w:numPr>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rPr>
      </w:pPr>
      <w:r w:rsidRPr="00DD61C3">
        <w:rPr>
          <w:rFonts w:ascii="Arial" w:eastAsia="Times New Roman" w:hAnsi="Arial" w:cs="Arial"/>
          <w:bCs/>
          <w:sz w:val="28"/>
          <w:szCs w:val="28"/>
        </w:rPr>
        <w:t xml:space="preserve">The </w:t>
      </w:r>
      <w:r w:rsidR="00954075" w:rsidRPr="00DD61C3">
        <w:rPr>
          <w:rFonts w:ascii="Arial" w:eastAsia="Times New Roman" w:hAnsi="Arial" w:cs="Arial"/>
          <w:bCs/>
          <w:sz w:val="28"/>
          <w:szCs w:val="28"/>
        </w:rPr>
        <w:t>development and technological advancement of OTTs changes at rapid speed, leaving the industry reg</w:t>
      </w:r>
      <w:r w:rsidR="00941E64">
        <w:rPr>
          <w:rFonts w:ascii="Arial" w:eastAsia="Times New Roman" w:hAnsi="Arial" w:cs="Arial"/>
          <w:bCs/>
          <w:sz w:val="28"/>
          <w:szCs w:val="28"/>
        </w:rPr>
        <w:t>ulators and policy makers failing to catch up</w:t>
      </w:r>
      <w:r w:rsidR="00954075" w:rsidRPr="00DD61C3">
        <w:rPr>
          <w:rFonts w:ascii="Arial" w:eastAsia="Times New Roman" w:hAnsi="Arial" w:cs="Arial"/>
          <w:bCs/>
          <w:sz w:val="28"/>
          <w:szCs w:val="28"/>
        </w:rPr>
        <w:t>.</w:t>
      </w:r>
    </w:p>
    <w:p w14:paraId="7759277A" w14:textId="15877B8C" w:rsidR="00954075" w:rsidRPr="00DD61C3" w:rsidRDefault="00954075" w:rsidP="00415F63">
      <w:pPr>
        <w:pStyle w:val="Body"/>
        <w:numPr>
          <w:ilvl w:val="0"/>
          <w:numId w:val="13"/>
        </w:numPr>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rPr>
      </w:pPr>
      <w:r w:rsidRPr="00DD61C3">
        <w:rPr>
          <w:rFonts w:ascii="Arial" w:eastAsia="Times New Roman" w:hAnsi="Arial" w:cs="Arial"/>
          <w:bCs/>
          <w:sz w:val="28"/>
          <w:szCs w:val="28"/>
        </w:rPr>
        <w:t xml:space="preserve">The laws that are meant to regulate OTTs are often found lacking or in </w:t>
      </w:r>
      <w:r w:rsidR="005A2291" w:rsidRPr="00DD61C3">
        <w:rPr>
          <w:rFonts w:ascii="Arial" w:eastAsia="Times New Roman" w:hAnsi="Arial" w:cs="Arial"/>
          <w:bCs/>
          <w:sz w:val="28"/>
          <w:szCs w:val="28"/>
        </w:rPr>
        <w:t>some</w:t>
      </w:r>
      <w:r w:rsidRPr="00DD61C3">
        <w:rPr>
          <w:rFonts w:ascii="Arial" w:eastAsia="Times New Roman" w:hAnsi="Arial" w:cs="Arial"/>
          <w:bCs/>
          <w:sz w:val="28"/>
          <w:szCs w:val="28"/>
        </w:rPr>
        <w:t xml:space="preserve"> instances obsolete at the time of </w:t>
      </w:r>
      <w:r w:rsidR="00801F70" w:rsidRPr="00DD61C3">
        <w:rPr>
          <w:rFonts w:ascii="Arial" w:eastAsia="Times New Roman" w:hAnsi="Arial" w:cs="Arial"/>
          <w:bCs/>
          <w:sz w:val="28"/>
          <w:szCs w:val="28"/>
        </w:rPr>
        <w:t>implementation</w:t>
      </w:r>
      <w:r w:rsidRPr="00DD61C3">
        <w:rPr>
          <w:rFonts w:ascii="Arial" w:eastAsia="Times New Roman" w:hAnsi="Arial" w:cs="Arial"/>
          <w:bCs/>
          <w:sz w:val="28"/>
          <w:szCs w:val="28"/>
        </w:rPr>
        <w:t>, mainly because the development of any law vis-à-vis the technological advancement and development of OTTs are at huge variances.</w:t>
      </w:r>
    </w:p>
    <w:p w14:paraId="5C895D13" w14:textId="36DBD4AB" w:rsidR="00DF03C2" w:rsidRPr="00DD61C3" w:rsidRDefault="00954075" w:rsidP="00415F63">
      <w:pPr>
        <w:pStyle w:val="Body"/>
        <w:numPr>
          <w:ilvl w:val="0"/>
          <w:numId w:val="13"/>
        </w:numPr>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rPr>
      </w:pPr>
      <w:r w:rsidRPr="00DD61C3">
        <w:rPr>
          <w:rFonts w:ascii="Arial" w:eastAsia="Times New Roman" w:hAnsi="Arial" w:cs="Arial"/>
          <w:bCs/>
          <w:sz w:val="28"/>
          <w:szCs w:val="28"/>
        </w:rPr>
        <w:t xml:space="preserve">As stated above, with the varied </w:t>
      </w:r>
      <w:r w:rsidR="00DF03C2" w:rsidRPr="00DD61C3">
        <w:rPr>
          <w:rFonts w:ascii="Arial" w:eastAsia="Times New Roman" w:hAnsi="Arial" w:cs="Arial"/>
          <w:bCs/>
          <w:sz w:val="28"/>
          <w:szCs w:val="28"/>
        </w:rPr>
        <w:t>OTTs players in the market,</w:t>
      </w:r>
      <w:r w:rsidRPr="00DD61C3">
        <w:rPr>
          <w:rFonts w:ascii="Arial" w:eastAsia="Times New Roman" w:hAnsi="Arial" w:cs="Arial"/>
          <w:bCs/>
          <w:sz w:val="28"/>
          <w:szCs w:val="28"/>
        </w:rPr>
        <w:t xml:space="preserve"> the cyber space is open to anyone, those with noble initiatives and intentions and some with hidden agendas. OTTs have in recent times been blamed as the recruiting and planning space of international rebel groups and terrorism groups. </w:t>
      </w:r>
    </w:p>
    <w:p w14:paraId="5023402D" w14:textId="77777777" w:rsidR="00DF03C2" w:rsidRPr="00DD61C3" w:rsidRDefault="00DF03C2" w:rsidP="00415F63">
      <w:pPr>
        <w:pStyle w:val="Body"/>
        <w:numPr>
          <w:ilvl w:val="0"/>
          <w:numId w:val="13"/>
        </w:numPr>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rPr>
      </w:pPr>
      <w:r w:rsidRPr="00DD61C3">
        <w:rPr>
          <w:rFonts w:ascii="Arial" w:eastAsia="Times New Roman" w:hAnsi="Arial" w:cs="Arial"/>
          <w:bCs/>
          <w:sz w:val="28"/>
          <w:szCs w:val="28"/>
        </w:rPr>
        <w:t xml:space="preserve">OTTs have also in recent times been blamed for the lawlessness of the citizenry in certain countries and have been placed at the center of government overthrows and coups. </w:t>
      </w:r>
    </w:p>
    <w:p w14:paraId="569982FD" w14:textId="29D19443" w:rsidR="00D029E8" w:rsidRPr="00DD61C3" w:rsidRDefault="00DF03C2" w:rsidP="00415F63">
      <w:pPr>
        <w:pStyle w:val="Body"/>
        <w:numPr>
          <w:ilvl w:val="0"/>
          <w:numId w:val="13"/>
        </w:numPr>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rPr>
      </w:pPr>
      <w:r w:rsidRPr="00DD61C3">
        <w:rPr>
          <w:rFonts w:ascii="Arial" w:eastAsia="Times New Roman" w:hAnsi="Arial" w:cs="Arial"/>
          <w:bCs/>
          <w:sz w:val="28"/>
          <w:szCs w:val="28"/>
        </w:rPr>
        <w:t xml:space="preserve">Much as the OTTs </w:t>
      </w:r>
      <w:proofErr w:type="gramStart"/>
      <w:r w:rsidRPr="00DD61C3">
        <w:rPr>
          <w:rFonts w:ascii="Arial" w:eastAsia="Times New Roman" w:hAnsi="Arial" w:cs="Arial"/>
          <w:bCs/>
          <w:sz w:val="28"/>
          <w:szCs w:val="28"/>
        </w:rPr>
        <w:t>opens ups</w:t>
      </w:r>
      <w:proofErr w:type="gramEnd"/>
      <w:r w:rsidRPr="00DD61C3">
        <w:rPr>
          <w:rFonts w:ascii="Arial" w:eastAsia="Times New Roman" w:hAnsi="Arial" w:cs="Arial"/>
          <w:bCs/>
          <w:sz w:val="28"/>
          <w:szCs w:val="28"/>
        </w:rPr>
        <w:t xml:space="preserve"> international markets </w:t>
      </w:r>
      <w:r w:rsidR="00D029E8" w:rsidRPr="00DD61C3">
        <w:rPr>
          <w:rFonts w:ascii="Arial" w:eastAsia="Times New Roman" w:hAnsi="Arial" w:cs="Arial"/>
          <w:bCs/>
          <w:sz w:val="28"/>
          <w:szCs w:val="28"/>
        </w:rPr>
        <w:t xml:space="preserve">for business and individuals alike, this easy availability of market space tends to shrink and sometimes kill off the existing businesses that relied on connecting </w:t>
      </w:r>
      <w:r w:rsidR="00D029E8" w:rsidRPr="00DD61C3">
        <w:rPr>
          <w:rFonts w:ascii="Arial" w:eastAsia="Times New Roman" w:hAnsi="Arial" w:cs="Arial"/>
          <w:bCs/>
          <w:sz w:val="28"/>
          <w:szCs w:val="28"/>
        </w:rPr>
        <w:lastRenderedPageBreak/>
        <w:t>the world</w:t>
      </w:r>
      <w:r w:rsidR="00F25201">
        <w:rPr>
          <w:rFonts w:ascii="Arial" w:eastAsia="Times New Roman" w:hAnsi="Arial" w:cs="Arial"/>
          <w:bCs/>
          <w:sz w:val="28"/>
          <w:szCs w:val="28"/>
        </w:rPr>
        <w:t xml:space="preserve"> via communications</w:t>
      </w:r>
      <w:r w:rsidR="00D029E8" w:rsidRPr="00DD61C3">
        <w:rPr>
          <w:rFonts w:ascii="Arial" w:eastAsia="Times New Roman" w:hAnsi="Arial" w:cs="Arial"/>
          <w:bCs/>
          <w:sz w:val="28"/>
          <w:szCs w:val="28"/>
        </w:rPr>
        <w:t xml:space="preserve">, such as traditional postal market, journalism and advertising agencies. </w:t>
      </w:r>
    </w:p>
    <w:p w14:paraId="07EBD45A" w14:textId="2D68C594" w:rsidR="00D029E8" w:rsidRPr="00DD61C3" w:rsidRDefault="00D029E8" w:rsidP="00415F63">
      <w:pPr>
        <w:pStyle w:val="Body"/>
        <w:numPr>
          <w:ilvl w:val="0"/>
          <w:numId w:val="13"/>
        </w:numPr>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rPr>
      </w:pPr>
      <w:r w:rsidRPr="00DD61C3">
        <w:rPr>
          <w:rFonts w:ascii="Arial" w:eastAsia="Times New Roman" w:hAnsi="Arial" w:cs="Arial"/>
          <w:bCs/>
          <w:sz w:val="28"/>
          <w:szCs w:val="28"/>
        </w:rPr>
        <w:t xml:space="preserve">Many of the OTTs service providers are based in developed countries, while providing much of its service to the developing countries. This lack of presence of the service providers in developing countries especially with low populations like Botswana, have led not only to stifling the traditional communication providers revenues, but adversely affect the country’s revenue as the OTT service providers pay no taxes to the local jurisdiction. </w:t>
      </w:r>
    </w:p>
    <w:p w14:paraId="27707790" w14:textId="28581117" w:rsidR="00D029E8" w:rsidRPr="00DD61C3" w:rsidRDefault="00D029E8" w:rsidP="00415F63">
      <w:pPr>
        <w:pStyle w:val="Body"/>
        <w:numPr>
          <w:ilvl w:val="0"/>
          <w:numId w:val="13"/>
        </w:numPr>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rPr>
      </w:pPr>
      <w:r w:rsidRPr="00DD61C3">
        <w:rPr>
          <w:rFonts w:ascii="Arial" w:eastAsia="Times New Roman" w:hAnsi="Arial" w:cs="Arial"/>
          <w:bCs/>
          <w:sz w:val="28"/>
          <w:szCs w:val="28"/>
        </w:rPr>
        <w:t xml:space="preserve">As the OTT service providers are internationally based, many at times the communications regulators have no jurisdiction to deal with them or reign over them should the need arise, thus exposing consumers vulnerability. </w:t>
      </w:r>
    </w:p>
    <w:p w14:paraId="3607A649" w14:textId="5E339619" w:rsidR="0037555A" w:rsidRPr="00DD61C3" w:rsidRDefault="00D029E8" w:rsidP="00415F63">
      <w:pPr>
        <w:pStyle w:val="Body"/>
        <w:numPr>
          <w:ilvl w:val="0"/>
          <w:numId w:val="13"/>
        </w:numPr>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rPr>
      </w:pPr>
      <w:r w:rsidRPr="00DD61C3">
        <w:rPr>
          <w:rFonts w:ascii="Arial" w:eastAsia="Times New Roman" w:hAnsi="Arial" w:cs="Arial"/>
          <w:bCs/>
          <w:sz w:val="28"/>
          <w:szCs w:val="28"/>
        </w:rPr>
        <w:t xml:space="preserve">The cyber space </w:t>
      </w:r>
      <w:proofErr w:type="gramStart"/>
      <w:r w:rsidRPr="00DD61C3">
        <w:rPr>
          <w:rFonts w:ascii="Arial" w:eastAsia="Times New Roman" w:hAnsi="Arial" w:cs="Arial"/>
          <w:bCs/>
          <w:sz w:val="28"/>
          <w:szCs w:val="28"/>
        </w:rPr>
        <w:t>opened up</w:t>
      </w:r>
      <w:proofErr w:type="gramEnd"/>
      <w:r w:rsidRPr="00DD61C3">
        <w:rPr>
          <w:rFonts w:ascii="Arial" w:eastAsia="Times New Roman" w:hAnsi="Arial" w:cs="Arial"/>
          <w:bCs/>
          <w:sz w:val="28"/>
          <w:szCs w:val="28"/>
        </w:rPr>
        <w:t xml:space="preserve"> by OTTs </w:t>
      </w:r>
      <w:r w:rsidR="0002708F" w:rsidRPr="00DD61C3">
        <w:rPr>
          <w:rFonts w:ascii="Arial" w:eastAsia="Times New Roman" w:hAnsi="Arial" w:cs="Arial"/>
          <w:bCs/>
          <w:sz w:val="28"/>
          <w:szCs w:val="28"/>
        </w:rPr>
        <w:t>presents good op</w:t>
      </w:r>
      <w:r w:rsidR="00B9688F">
        <w:rPr>
          <w:rFonts w:ascii="Arial" w:eastAsia="Times New Roman" w:hAnsi="Arial" w:cs="Arial"/>
          <w:bCs/>
          <w:sz w:val="28"/>
          <w:szCs w:val="28"/>
        </w:rPr>
        <w:t>portunities for anonymous cyber-</w:t>
      </w:r>
      <w:r w:rsidR="0002708F" w:rsidRPr="00DD61C3">
        <w:rPr>
          <w:rFonts w:ascii="Arial" w:eastAsia="Times New Roman" w:hAnsi="Arial" w:cs="Arial"/>
          <w:bCs/>
          <w:sz w:val="28"/>
          <w:szCs w:val="28"/>
        </w:rPr>
        <w:t xml:space="preserve">attacks. </w:t>
      </w:r>
    </w:p>
    <w:p w14:paraId="53EF8D4C" w14:textId="3A2826D8" w:rsidR="00DD61C3" w:rsidRPr="00DD61C3" w:rsidRDefault="0037555A" w:rsidP="00415F63">
      <w:pPr>
        <w:pStyle w:val="Body"/>
        <w:numPr>
          <w:ilvl w:val="0"/>
          <w:numId w:val="13"/>
        </w:numPr>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rPr>
      </w:pPr>
      <w:r w:rsidRPr="00DD61C3">
        <w:rPr>
          <w:rFonts w:ascii="Arial" w:eastAsia="Times New Roman" w:hAnsi="Arial" w:cs="Arial"/>
          <w:bCs/>
          <w:sz w:val="28"/>
          <w:szCs w:val="28"/>
        </w:rPr>
        <w:t xml:space="preserve">With the introduction of artificial intelligence, the human resource </w:t>
      </w:r>
      <w:r w:rsidR="00F42564">
        <w:rPr>
          <w:rFonts w:ascii="Arial" w:eastAsia="Times New Roman" w:hAnsi="Arial" w:cs="Arial"/>
          <w:bCs/>
          <w:sz w:val="28"/>
          <w:szCs w:val="28"/>
        </w:rPr>
        <w:t xml:space="preserve">capacities </w:t>
      </w:r>
      <w:r w:rsidRPr="00DD61C3">
        <w:rPr>
          <w:rFonts w:ascii="Arial" w:eastAsia="Times New Roman" w:hAnsi="Arial" w:cs="Arial"/>
          <w:bCs/>
          <w:sz w:val="28"/>
          <w:szCs w:val="28"/>
        </w:rPr>
        <w:t xml:space="preserve">and capabilities are rendered obsolete, giving space for reduced revenue collection through taxes by governments and a pool of unemployed citizens who turn to unpleasant money generation ways.  </w:t>
      </w:r>
    </w:p>
    <w:p w14:paraId="55946B7B" w14:textId="383492C6" w:rsidR="00D029E8" w:rsidRPr="00DD61C3" w:rsidRDefault="00D029E8" w:rsidP="00415F63">
      <w:pPr>
        <w:pStyle w:val="Body"/>
        <w:tabs>
          <w:tab w:val="clear" w:pos="567"/>
          <w:tab w:val="clear" w:pos="1134"/>
          <w:tab w:val="clear" w:pos="1701"/>
          <w:tab w:val="clear" w:pos="2268"/>
          <w:tab w:val="clear" w:pos="2835"/>
        </w:tabs>
        <w:snapToGrid w:val="0"/>
        <w:spacing w:after="120"/>
        <w:ind w:left="720"/>
        <w:jc w:val="both"/>
        <w:rPr>
          <w:rFonts w:ascii="Arial" w:eastAsia="Times New Roman" w:hAnsi="Arial" w:cs="Arial"/>
          <w:b/>
          <w:bCs/>
          <w:sz w:val="28"/>
          <w:szCs w:val="28"/>
        </w:rPr>
      </w:pPr>
      <w:r w:rsidRPr="00DD61C3">
        <w:rPr>
          <w:rFonts w:ascii="Arial" w:eastAsia="Times New Roman" w:hAnsi="Arial" w:cs="Arial"/>
          <w:bCs/>
          <w:sz w:val="28"/>
          <w:szCs w:val="28"/>
        </w:rPr>
        <w:t xml:space="preserve"> </w:t>
      </w:r>
    </w:p>
    <w:p w14:paraId="563E2FE7" w14:textId="3144D9AE" w:rsidR="00C30446" w:rsidRPr="009430F8" w:rsidRDefault="00C30446" w:rsidP="00415F63">
      <w:pPr>
        <w:pStyle w:val="Body"/>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u w:val="single"/>
        </w:rPr>
      </w:pPr>
      <w:r w:rsidRPr="009430F8">
        <w:rPr>
          <w:rFonts w:ascii="Arial" w:eastAsia="Times New Roman" w:hAnsi="Arial" w:cs="Arial"/>
          <w:b/>
          <w:bCs/>
          <w:sz w:val="28"/>
          <w:szCs w:val="28"/>
          <w:u w:val="single"/>
        </w:rPr>
        <w:t>IMPLICATIONS TO THE MNOs</w:t>
      </w:r>
    </w:p>
    <w:p w14:paraId="395FBD7B" w14:textId="6F13E392" w:rsidR="002D2F29" w:rsidRPr="009430F8" w:rsidRDefault="002D2F29" w:rsidP="00415F63">
      <w:pPr>
        <w:pStyle w:val="Body"/>
        <w:numPr>
          <w:ilvl w:val="0"/>
          <w:numId w:val="13"/>
        </w:numPr>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u w:val="single"/>
        </w:rPr>
      </w:pPr>
      <w:r w:rsidRPr="009430F8">
        <w:rPr>
          <w:rFonts w:ascii="Arial" w:hAnsi="Arial" w:cs="Arial"/>
          <w:sz w:val="28"/>
          <w:szCs w:val="28"/>
        </w:rPr>
        <w:t>OTT services consume a lot of bandwidth hence force network operators to incur high costs of upgrading their infrastructure without cost sharing</w:t>
      </w:r>
      <w:r w:rsidR="00812431">
        <w:rPr>
          <w:rFonts w:ascii="Arial" w:hAnsi="Arial" w:cs="Arial"/>
          <w:sz w:val="28"/>
          <w:szCs w:val="28"/>
        </w:rPr>
        <w:t xml:space="preserve"> from the OTT service providers</w:t>
      </w:r>
      <w:r w:rsidRPr="009430F8">
        <w:rPr>
          <w:rFonts w:ascii="Arial" w:hAnsi="Arial" w:cs="Arial"/>
          <w:sz w:val="28"/>
          <w:szCs w:val="28"/>
        </w:rPr>
        <w:t>.</w:t>
      </w:r>
    </w:p>
    <w:p w14:paraId="4B033276" w14:textId="758F351C" w:rsidR="002D2F29" w:rsidRPr="00350080" w:rsidRDefault="002D2F29" w:rsidP="00415F63">
      <w:pPr>
        <w:pStyle w:val="Body"/>
        <w:numPr>
          <w:ilvl w:val="0"/>
          <w:numId w:val="13"/>
        </w:numPr>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u w:val="single"/>
        </w:rPr>
      </w:pPr>
      <w:r w:rsidRPr="009430F8">
        <w:rPr>
          <w:rFonts w:ascii="Arial" w:hAnsi="Arial" w:cs="Arial"/>
          <w:sz w:val="28"/>
          <w:szCs w:val="28"/>
        </w:rPr>
        <w:t xml:space="preserve">Concerns over the impact of OTT services on the revenues of network operators have been noted in both developed and developing countries due to a decline of SMS and traditional voice traffic. </w:t>
      </w:r>
    </w:p>
    <w:p w14:paraId="11F56930" w14:textId="5CEB3EAB" w:rsidR="00514406" w:rsidRPr="00350080" w:rsidRDefault="00B04A89" w:rsidP="00415F63">
      <w:pPr>
        <w:pStyle w:val="Body"/>
        <w:numPr>
          <w:ilvl w:val="0"/>
          <w:numId w:val="13"/>
        </w:numPr>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u w:val="single"/>
        </w:rPr>
      </w:pPr>
      <w:r>
        <w:rPr>
          <w:rFonts w:ascii="Arial" w:hAnsi="Arial" w:cs="Arial"/>
          <w:sz w:val="28"/>
          <w:szCs w:val="28"/>
        </w:rPr>
        <w:t xml:space="preserve">OTTs have seen increased and unfair competition for the operators as OTT providers face little or no regulations </w:t>
      </w:r>
      <w:r w:rsidR="003225BB">
        <w:rPr>
          <w:rFonts w:ascii="Arial" w:hAnsi="Arial" w:cs="Arial"/>
          <w:sz w:val="28"/>
          <w:szCs w:val="28"/>
        </w:rPr>
        <w:t>yet the two compete for the same space.</w:t>
      </w:r>
    </w:p>
    <w:p w14:paraId="261F4A83" w14:textId="1AE8E6D4" w:rsidR="008E3AF5" w:rsidRPr="00350080" w:rsidRDefault="008E3AF5" w:rsidP="00415F63">
      <w:pPr>
        <w:pStyle w:val="Body"/>
        <w:numPr>
          <w:ilvl w:val="0"/>
          <w:numId w:val="13"/>
        </w:numPr>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u w:val="single"/>
        </w:rPr>
      </w:pPr>
      <w:r>
        <w:rPr>
          <w:rFonts w:ascii="Arial" w:hAnsi="Arial" w:cs="Arial"/>
          <w:sz w:val="28"/>
          <w:szCs w:val="28"/>
        </w:rPr>
        <w:t>The introduction of the 5</w:t>
      </w:r>
      <w:r w:rsidR="00786144">
        <w:rPr>
          <w:rFonts w:ascii="Arial" w:hAnsi="Arial" w:cs="Arial"/>
          <w:sz w:val="28"/>
          <w:szCs w:val="28"/>
        </w:rPr>
        <w:t>G</w:t>
      </w:r>
      <w:r>
        <w:rPr>
          <w:rFonts w:ascii="Arial" w:hAnsi="Arial" w:cs="Arial"/>
          <w:sz w:val="28"/>
          <w:szCs w:val="28"/>
        </w:rPr>
        <w:t xml:space="preserve"> speeds and subsequent move towards “the Internet of things” will drive the bandwidth demand significantly higher, MNO’s will need to take proactive measures in preparation for this.</w:t>
      </w:r>
    </w:p>
    <w:p w14:paraId="6C3E6249" w14:textId="281B2E96" w:rsidR="00DD61C3" w:rsidRPr="00DD61C3" w:rsidRDefault="00DC1003" w:rsidP="00415F63">
      <w:pPr>
        <w:pStyle w:val="Body"/>
        <w:numPr>
          <w:ilvl w:val="0"/>
          <w:numId w:val="13"/>
        </w:numPr>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u w:val="single"/>
        </w:rPr>
      </w:pPr>
      <w:r w:rsidRPr="00DD61C3">
        <w:rPr>
          <w:rFonts w:ascii="Arial" w:hAnsi="Arial" w:cs="Arial"/>
          <w:sz w:val="28"/>
          <w:szCs w:val="28"/>
        </w:rPr>
        <w:t>There is a likelihood of a fall in Quality of Service attributable to the exponential growth of the OTT service usage</w:t>
      </w:r>
      <w:r w:rsidR="0021218D">
        <w:rPr>
          <w:rFonts w:ascii="Arial" w:hAnsi="Arial" w:cs="Arial"/>
          <w:sz w:val="28"/>
          <w:szCs w:val="28"/>
        </w:rPr>
        <w:t xml:space="preserve"> vis-à-vis slow infrastructure development</w:t>
      </w:r>
      <w:r w:rsidRPr="00DD61C3">
        <w:rPr>
          <w:rFonts w:ascii="Arial" w:hAnsi="Arial" w:cs="Arial"/>
          <w:sz w:val="28"/>
          <w:szCs w:val="28"/>
        </w:rPr>
        <w:t xml:space="preserve">; and </w:t>
      </w:r>
      <w:r w:rsidR="004F39E8" w:rsidRPr="00DD61C3">
        <w:rPr>
          <w:rFonts w:ascii="Arial" w:hAnsi="Arial" w:cs="Arial"/>
          <w:sz w:val="28"/>
          <w:szCs w:val="28"/>
        </w:rPr>
        <w:t>so,</w:t>
      </w:r>
      <w:r w:rsidRPr="00DD61C3">
        <w:rPr>
          <w:rFonts w:ascii="Arial" w:hAnsi="Arial" w:cs="Arial"/>
          <w:sz w:val="28"/>
          <w:szCs w:val="28"/>
        </w:rPr>
        <w:t xml:space="preserve"> MNO’s </w:t>
      </w:r>
      <w:r w:rsidR="008E3AF5" w:rsidRPr="00DD61C3">
        <w:rPr>
          <w:rFonts w:ascii="Arial" w:hAnsi="Arial" w:cs="Arial"/>
          <w:sz w:val="28"/>
          <w:szCs w:val="28"/>
        </w:rPr>
        <w:t xml:space="preserve">will </w:t>
      </w:r>
      <w:r w:rsidRPr="00DD61C3">
        <w:rPr>
          <w:rFonts w:ascii="Arial" w:hAnsi="Arial" w:cs="Arial"/>
          <w:sz w:val="28"/>
          <w:szCs w:val="28"/>
        </w:rPr>
        <w:t xml:space="preserve">need to find more </w:t>
      </w:r>
      <w:r w:rsidRPr="00DD61C3">
        <w:rPr>
          <w:rFonts w:ascii="Arial" w:hAnsi="Arial" w:cs="Arial"/>
          <w:sz w:val="28"/>
          <w:szCs w:val="28"/>
        </w:rPr>
        <w:lastRenderedPageBreak/>
        <w:t>reliable methods of delivering large data as fast as the market demands</w:t>
      </w:r>
      <w:r w:rsidR="00DD61C3" w:rsidRPr="00DD61C3">
        <w:rPr>
          <w:rFonts w:ascii="Arial" w:hAnsi="Arial" w:cs="Arial"/>
          <w:sz w:val="28"/>
          <w:szCs w:val="28"/>
        </w:rPr>
        <w:t>.</w:t>
      </w:r>
    </w:p>
    <w:p w14:paraId="78659908" w14:textId="667EE3E6" w:rsidR="003C1E8F" w:rsidRPr="00DD61C3" w:rsidRDefault="008F0AA9" w:rsidP="00415F63">
      <w:pPr>
        <w:pStyle w:val="Body"/>
        <w:numPr>
          <w:ilvl w:val="0"/>
          <w:numId w:val="13"/>
        </w:numPr>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u w:val="single"/>
        </w:rPr>
      </w:pPr>
      <w:proofErr w:type="gramStart"/>
      <w:r w:rsidRPr="00DD61C3">
        <w:rPr>
          <w:rFonts w:ascii="Arial" w:hAnsi="Arial" w:cs="Arial"/>
          <w:sz w:val="28"/>
          <w:szCs w:val="28"/>
        </w:rPr>
        <w:t>In order to</w:t>
      </w:r>
      <w:proofErr w:type="gramEnd"/>
      <w:r w:rsidRPr="00DD61C3">
        <w:rPr>
          <w:rFonts w:ascii="Arial" w:hAnsi="Arial" w:cs="Arial"/>
          <w:sz w:val="28"/>
          <w:szCs w:val="28"/>
        </w:rPr>
        <w:t xml:space="preserve"> maintain revenues, MNO’</w:t>
      </w:r>
      <w:r w:rsidR="009B0C96" w:rsidRPr="00DD61C3">
        <w:rPr>
          <w:rFonts w:ascii="Arial" w:hAnsi="Arial" w:cs="Arial"/>
          <w:sz w:val="28"/>
          <w:szCs w:val="28"/>
        </w:rPr>
        <w:t xml:space="preserve">s </w:t>
      </w:r>
      <w:r w:rsidR="003225BB" w:rsidRPr="00DD61C3">
        <w:rPr>
          <w:rFonts w:ascii="Arial" w:hAnsi="Arial" w:cs="Arial"/>
          <w:sz w:val="28"/>
          <w:szCs w:val="28"/>
        </w:rPr>
        <w:t>m</w:t>
      </w:r>
      <w:r w:rsidR="009B0C96" w:rsidRPr="00DD61C3">
        <w:rPr>
          <w:rFonts w:ascii="Arial" w:hAnsi="Arial" w:cs="Arial"/>
          <w:sz w:val="28"/>
          <w:szCs w:val="28"/>
        </w:rPr>
        <w:t xml:space="preserve">ust </w:t>
      </w:r>
      <w:r w:rsidR="003225BB" w:rsidRPr="00DD61C3">
        <w:rPr>
          <w:rFonts w:ascii="Arial" w:hAnsi="Arial" w:cs="Arial"/>
          <w:sz w:val="28"/>
          <w:szCs w:val="28"/>
        </w:rPr>
        <w:t xml:space="preserve">be </w:t>
      </w:r>
      <w:r w:rsidR="009B0C96" w:rsidRPr="00DD61C3">
        <w:rPr>
          <w:rFonts w:ascii="Arial" w:hAnsi="Arial" w:cs="Arial"/>
          <w:sz w:val="28"/>
          <w:szCs w:val="28"/>
        </w:rPr>
        <w:t>innovat</w:t>
      </w:r>
      <w:r w:rsidR="003225BB" w:rsidRPr="00DD61C3">
        <w:rPr>
          <w:rFonts w:ascii="Arial" w:hAnsi="Arial" w:cs="Arial"/>
          <w:sz w:val="28"/>
          <w:szCs w:val="28"/>
        </w:rPr>
        <w:t>ive</w:t>
      </w:r>
      <w:r w:rsidR="009B0C96" w:rsidRPr="00DD61C3">
        <w:rPr>
          <w:rFonts w:ascii="Arial" w:hAnsi="Arial" w:cs="Arial"/>
          <w:sz w:val="28"/>
          <w:szCs w:val="28"/>
        </w:rPr>
        <w:t>, this has both advantages, such as advancements in the area of research and the development of think-tanks in the industry, and disadvantages, such as the high cost of innovations.</w:t>
      </w:r>
    </w:p>
    <w:p w14:paraId="1BE29F0E" w14:textId="77777777" w:rsidR="00DD61C3" w:rsidRDefault="00DD61C3" w:rsidP="00415F63">
      <w:pPr>
        <w:pStyle w:val="Heading3"/>
        <w:spacing w:before="240" w:after="120" w:line="240" w:lineRule="auto"/>
        <w:jc w:val="both"/>
        <w:rPr>
          <w:rFonts w:ascii="Arial" w:hAnsi="Arial" w:cs="Arial"/>
          <w:b/>
          <w:bCs/>
          <w:color w:val="auto"/>
          <w:sz w:val="28"/>
          <w:szCs w:val="28"/>
        </w:rPr>
      </w:pPr>
    </w:p>
    <w:p w14:paraId="68AFB412" w14:textId="5C35ED6F" w:rsidR="00DD61C3" w:rsidRDefault="00DD61C3" w:rsidP="00415F63">
      <w:pPr>
        <w:pStyle w:val="Heading3"/>
        <w:spacing w:before="240" w:after="120" w:line="240" w:lineRule="auto"/>
        <w:jc w:val="both"/>
        <w:rPr>
          <w:rFonts w:ascii="Arial" w:hAnsi="Arial" w:cs="Arial"/>
          <w:b/>
          <w:bCs/>
          <w:color w:val="auto"/>
          <w:sz w:val="28"/>
          <w:szCs w:val="28"/>
        </w:rPr>
      </w:pPr>
      <w:r w:rsidRPr="009430F8">
        <w:rPr>
          <w:rFonts w:ascii="Arial" w:hAnsi="Arial" w:cs="Arial"/>
          <w:b/>
          <w:bCs/>
          <w:color w:val="auto"/>
          <w:sz w:val="28"/>
          <w:szCs w:val="28"/>
        </w:rPr>
        <w:t xml:space="preserve">Question 2: </w:t>
      </w:r>
    </w:p>
    <w:p w14:paraId="5978ECB8" w14:textId="77777777" w:rsidR="00DD61C3" w:rsidRDefault="00DD61C3" w:rsidP="00415F63">
      <w:pPr>
        <w:pStyle w:val="Body"/>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u w:val="single"/>
        </w:rPr>
      </w:pPr>
    </w:p>
    <w:p w14:paraId="7AA62EB6" w14:textId="7AC953FE" w:rsidR="00C30446" w:rsidRDefault="00C30446" w:rsidP="00415F63">
      <w:pPr>
        <w:pStyle w:val="Body"/>
        <w:tabs>
          <w:tab w:val="clear" w:pos="567"/>
          <w:tab w:val="clear" w:pos="1134"/>
          <w:tab w:val="clear" w:pos="1701"/>
          <w:tab w:val="clear" w:pos="2268"/>
          <w:tab w:val="clear" w:pos="2835"/>
        </w:tabs>
        <w:snapToGrid w:val="0"/>
        <w:spacing w:after="120"/>
        <w:jc w:val="both"/>
        <w:rPr>
          <w:rFonts w:ascii="Arial" w:eastAsia="Times New Roman" w:hAnsi="Arial" w:cs="Arial"/>
          <w:b/>
          <w:bCs/>
          <w:sz w:val="28"/>
          <w:szCs w:val="28"/>
          <w:u w:val="single"/>
        </w:rPr>
      </w:pPr>
      <w:r w:rsidRPr="009B0C96">
        <w:rPr>
          <w:rFonts w:ascii="Arial" w:eastAsia="Times New Roman" w:hAnsi="Arial" w:cs="Arial"/>
          <w:b/>
          <w:bCs/>
          <w:sz w:val="28"/>
          <w:szCs w:val="28"/>
          <w:u w:val="single"/>
        </w:rPr>
        <w:t>IMPLICATIONS TO THE CONSUMERS/END USERS</w:t>
      </w:r>
    </w:p>
    <w:p w14:paraId="1ABE5C31" w14:textId="10AD93E6" w:rsidR="00B16CCE" w:rsidRPr="00877438" w:rsidRDefault="001B6541" w:rsidP="00415F63">
      <w:pPr>
        <w:pStyle w:val="ListParagraph"/>
        <w:numPr>
          <w:ilvl w:val="0"/>
          <w:numId w:val="14"/>
        </w:numPr>
        <w:jc w:val="both"/>
        <w:rPr>
          <w:rFonts w:ascii="Arial" w:eastAsia="Calibri" w:hAnsi="Arial" w:cs="Arial"/>
          <w:b/>
          <w:bCs/>
          <w:color w:val="000000"/>
          <w:sz w:val="28"/>
          <w:szCs w:val="28"/>
          <w:u w:color="000000"/>
          <w:bdr w:val="nil"/>
          <w:lang w:eastAsia="en-US"/>
        </w:rPr>
      </w:pPr>
      <w:r w:rsidRPr="001B6541">
        <w:rPr>
          <w:rFonts w:ascii="Arial" w:hAnsi="Arial" w:cs="Arial"/>
          <w:sz w:val="28"/>
          <w:szCs w:val="28"/>
        </w:rPr>
        <w:t>Like most</w:t>
      </w:r>
      <w:r w:rsidR="00B04A89" w:rsidRPr="00350080">
        <w:rPr>
          <w:rFonts w:ascii="Arial" w:hAnsi="Arial" w:cs="Arial"/>
          <w:sz w:val="28"/>
          <w:szCs w:val="28"/>
        </w:rPr>
        <w:t xml:space="preserve"> technological </w:t>
      </w:r>
      <w:r w:rsidR="00B84233" w:rsidRPr="00B84233">
        <w:rPr>
          <w:rFonts w:ascii="Arial" w:hAnsi="Arial" w:cs="Arial"/>
          <w:sz w:val="28"/>
          <w:szCs w:val="28"/>
        </w:rPr>
        <w:t>development</w:t>
      </w:r>
      <w:r w:rsidR="00A24178">
        <w:rPr>
          <w:rFonts w:ascii="Arial" w:hAnsi="Arial" w:cs="Arial"/>
          <w:sz w:val="28"/>
          <w:szCs w:val="28"/>
        </w:rPr>
        <w:t>s</w:t>
      </w:r>
      <w:r w:rsidR="00B84233" w:rsidRPr="00B84233">
        <w:rPr>
          <w:rFonts w:ascii="Arial" w:hAnsi="Arial" w:cs="Arial"/>
          <w:sz w:val="28"/>
          <w:szCs w:val="28"/>
        </w:rPr>
        <w:t>,</w:t>
      </w:r>
      <w:r w:rsidR="00B04A89" w:rsidRPr="00350080">
        <w:rPr>
          <w:rFonts w:ascii="Arial" w:hAnsi="Arial" w:cs="Arial"/>
          <w:sz w:val="28"/>
          <w:szCs w:val="28"/>
        </w:rPr>
        <w:t xml:space="preserve"> OTTs </w:t>
      </w:r>
      <w:r w:rsidR="008A0733">
        <w:rPr>
          <w:rFonts w:ascii="Arial" w:hAnsi="Arial" w:cs="Arial"/>
          <w:sz w:val="28"/>
          <w:szCs w:val="28"/>
        </w:rPr>
        <w:t>tend to encroach into the</w:t>
      </w:r>
      <w:r w:rsidR="00B04A89" w:rsidRPr="00350080">
        <w:rPr>
          <w:rFonts w:ascii="Arial" w:hAnsi="Arial" w:cs="Arial"/>
          <w:sz w:val="28"/>
          <w:szCs w:val="28"/>
        </w:rPr>
        <w:t xml:space="preserve"> </w:t>
      </w:r>
      <w:r w:rsidR="00A24178">
        <w:rPr>
          <w:rFonts w:ascii="Arial" w:hAnsi="Arial" w:cs="Arial"/>
          <w:sz w:val="28"/>
          <w:szCs w:val="28"/>
        </w:rPr>
        <w:t>consumer</w:t>
      </w:r>
      <w:r w:rsidR="00A24178" w:rsidRPr="001B6541">
        <w:rPr>
          <w:rFonts w:ascii="Arial" w:hAnsi="Arial" w:cs="Arial"/>
          <w:sz w:val="28"/>
          <w:szCs w:val="28"/>
        </w:rPr>
        <w:t>s’</w:t>
      </w:r>
      <w:r w:rsidR="00B04A89" w:rsidRPr="00350080">
        <w:rPr>
          <w:rFonts w:ascii="Arial" w:hAnsi="Arial" w:cs="Arial"/>
          <w:sz w:val="28"/>
          <w:szCs w:val="28"/>
        </w:rPr>
        <w:t xml:space="preserve"> </w:t>
      </w:r>
      <w:r w:rsidR="0030385D">
        <w:rPr>
          <w:rFonts w:ascii="Arial" w:hAnsi="Arial" w:cs="Arial"/>
          <w:sz w:val="28"/>
          <w:szCs w:val="28"/>
        </w:rPr>
        <w:t>personal space, bridging their</w:t>
      </w:r>
      <w:r w:rsidR="00B04A89" w:rsidRPr="00350080">
        <w:rPr>
          <w:rFonts w:ascii="Arial" w:hAnsi="Arial" w:cs="Arial"/>
          <w:sz w:val="28"/>
          <w:szCs w:val="28"/>
        </w:rPr>
        <w:t xml:space="preserve"> privacy and security</w:t>
      </w:r>
      <w:r w:rsidR="0030385D">
        <w:rPr>
          <w:rFonts w:ascii="Arial" w:hAnsi="Arial" w:cs="Arial"/>
          <w:sz w:val="28"/>
          <w:szCs w:val="28"/>
        </w:rPr>
        <w:t xml:space="preserve"> with little or no limitations</w:t>
      </w:r>
      <w:r w:rsidR="00B04A89">
        <w:rPr>
          <w:rFonts w:ascii="Arial" w:eastAsia="Calibri" w:hAnsi="Arial" w:cs="Arial"/>
          <w:b/>
          <w:bCs/>
          <w:color w:val="000000"/>
          <w:sz w:val="28"/>
          <w:szCs w:val="28"/>
          <w:u w:color="000000"/>
          <w:bdr w:val="nil"/>
          <w:lang w:eastAsia="en-US"/>
        </w:rPr>
        <w:t>.</w:t>
      </w:r>
      <w:r w:rsidR="00284EC6">
        <w:rPr>
          <w:rFonts w:ascii="Arial" w:eastAsia="Calibri" w:hAnsi="Arial" w:cs="Arial"/>
          <w:b/>
          <w:bCs/>
          <w:color w:val="000000"/>
          <w:sz w:val="28"/>
          <w:szCs w:val="28"/>
          <w:u w:color="000000"/>
          <w:bdr w:val="nil"/>
          <w:lang w:eastAsia="en-US"/>
        </w:rPr>
        <w:t xml:space="preserve"> </w:t>
      </w:r>
      <w:r w:rsidR="00284EC6" w:rsidRPr="00350080">
        <w:rPr>
          <w:rFonts w:ascii="Arial" w:eastAsia="Calibri" w:hAnsi="Arial" w:cs="Arial"/>
          <w:bCs/>
          <w:color w:val="000000"/>
          <w:sz w:val="28"/>
          <w:szCs w:val="28"/>
          <w:u w:color="000000"/>
          <w:bdr w:val="nil"/>
          <w:lang w:eastAsia="en-US"/>
        </w:rPr>
        <w:t xml:space="preserve">Consumers are more vulnerable to such acts as </w:t>
      </w:r>
      <w:r w:rsidR="008A0733">
        <w:rPr>
          <w:rFonts w:ascii="Arial" w:eastAsia="Calibri" w:hAnsi="Arial" w:cs="Arial"/>
          <w:bCs/>
          <w:color w:val="000000"/>
          <w:sz w:val="28"/>
          <w:szCs w:val="28"/>
          <w:u w:color="000000"/>
          <w:bdr w:val="nil"/>
          <w:lang w:eastAsia="en-US"/>
        </w:rPr>
        <w:t>cyber-</w:t>
      </w:r>
      <w:r w:rsidR="00284EC6" w:rsidRPr="00350080">
        <w:rPr>
          <w:rFonts w:ascii="Arial" w:eastAsia="Calibri" w:hAnsi="Arial" w:cs="Arial"/>
          <w:bCs/>
          <w:color w:val="000000"/>
          <w:sz w:val="28"/>
          <w:szCs w:val="28"/>
          <w:u w:color="000000"/>
          <w:bdr w:val="nil"/>
          <w:lang w:eastAsia="en-US"/>
        </w:rPr>
        <w:t xml:space="preserve">attacks, cyber harassment, identity thefts and cyber bullying. </w:t>
      </w:r>
      <w:r w:rsidR="00284EC6">
        <w:rPr>
          <w:rFonts w:ascii="Arial" w:eastAsia="Calibri" w:hAnsi="Arial" w:cs="Arial"/>
          <w:b/>
          <w:bCs/>
          <w:color w:val="000000"/>
          <w:sz w:val="28"/>
          <w:szCs w:val="28"/>
          <w:u w:color="000000"/>
          <w:bdr w:val="nil"/>
          <w:lang w:eastAsia="en-US"/>
        </w:rPr>
        <w:t xml:space="preserve"> </w:t>
      </w:r>
    </w:p>
    <w:p w14:paraId="56173BB2" w14:textId="21B729E4" w:rsidR="00B16CCE" w:rsidRPr="00877438" w:rsidRDefault="00B16CCE" w:rsidP="00415F63">
      <w:pPr>
        <w:pStyle w:val="ListParagraph"/>
        <w:numPr>
          <w:ilvl w:val="0"/>
          <w:numId w:val="14"/>
        </w:numPr>
        <w:jc w:val="both"/>
        <w:rPr>
          <w:rFonts w:ascii="Arial" w:eastAsia="Calibri" w:hAnsi="Arial" w:cs="Arial"/>
          <w:b/>
          <w:bCs/>
          <w:color w:val="000000"/>
          <w:sz w:val="28"/>
          <w:szCs w:val="28"/>
          <w:u w:color="000000"/>
          <w:bdr w:val="nil"/>
          <w:lang w:eastAsia="en-US"/>
        </w:rPr>
      </w:pPr>
      <w:r>
        <w:rPr>
          <w:rFonts w:ascii="Arial" w:hAnsi="Arial" w:cs="Arial"/>
          <w:sz w:val="28"/>
          <w:szCs w:val="28"/>
        </w:rPr>
        <w:t>Because OTTs have made space for global village, negative influence tends to be rampant and trending very quickly.</w:t>
      </w:r>
      <w:r w:rsidR="003A1221">
        <w:rPr>
          <w:rFonts w:ascii="Arial" w:hAnsi="Arial" w:cs="Arial"/>
          <w:sz w:val="28"/>
          <w:szCs w:val="28"/>
        </w:rPr>
        <w:t xml:space="preserve"> OTTs have in recent times been a major negative influence </w:t>
      </w:r>
      <w:r w:rsidR="00DD11E7">
        <w:rPr>
          <w:rFonts w:ascii="Arial" w:hAnsi="Arial" w:cs="Arial"/>
          <w:sz w:val="28"/>
          <w:szCs w:val="28"/>
        </w:rPr>
        <w:t>on</w:t>
      </w:r>
      <w:r w:rsidR="003A1221">
        <w:rPr>
          <w:rFonts w:ascii="Arial" w:hAnsi="Arial" w:cs="Arial"/>
          <w:sz w:val="28"/>
          <w:szCs w:val="28"/>
        </w:rPr>
        <w:t xml:space="preserve"> the consumers social life.</w:t>
      </w:r>
      <w:r>
        <w:rPr>
          <w:rFonts w:ascii="Arial" w:hAnsi="Arial" w:cs="Arial"/>
          <w:sz w:val="28"/>
          <w:szCs w:val="28"/>
        </w:rPr>
        <w:t xml:space="preserve"> </w:t>
      </w:r>
    </w:p>
    <w:p w14:paraId="631A32F8" w14:textId="536A45D5" w:rsidR="00284EC6" w:rsidRPr="00877438" w:rsidRDefault="00B16CCE" w:rsidP="00415F63">
      <w:pPr>
        <w:pStyle w:val="ListParagraph"/>
        <w:numPr>
          <w:ilvl w:val="0"/>
          <w:numId w:val="14"/>
        </w:numPr>
        <w:jc w:val="both"/>
        <w:rPr>
          <w:rFonts w:ascii="Arial" w:eastAsia="Calibri" w:hAnsi="Arial" w:cs="Arial"/>
          <w:b/>
          <w:bCs/>
          <w:color w:val="000000"/>
          <w:sz w:val="28"/>
          <w:szCs w:val="28"/>
          <w:u w:color="000000"/>
          <w:bdr w:val="nil"/>
          <w:lang w:eastAsia="en-US"/>
        </w:rPr>
      </w:pPr>
      <w:r>
        <w:rPr>
          <w:rFonts w:ascii="Arial" w:hAnsi="Arial" w:cs="Arial"/>
          <w:sz w:val="28"/>
          <w:szCs w:val="28"/>
        </w:rPr>
        <w:t>Many of the OTT service providers would be foreign based and so t</w:t>
      </w:r>
      <w:r w:rsidR="00786144">
        <w:rPr>
          <w:rFonts w:ascii="Arial" w:hAnsi="Arial" w:cs="Arial"/>
          <w:sz w:val="28"/>
          <w:szCs w:val="28"/>
        </w:rPr>
        <w:t>h</w:t>
      </w:r>
      <w:r>
        <w:rPr>
          <w:rFonts w:ascii="Arial" w:hAnsi="Arial" w:cs="Arial"/>
          <w:sz w:val="28"/>
          <w:szCs w:val="28"/>
        </w:rPr>
        <w:t>e consumers are often left vulnerable and without remedies as these foreign based OTTs are unregulated an outside reach of the commun</w:t>
      </w:r>
      <w:r w:rsidR="00FC339F">
        <w:rPr>
          <w:rFonts w:ascii="Arial" w:hAnsi="Arial" w:cs="Arial"/>
          <w:sz w:val="28"/>
          <w:szCs w:val="28"/>
        </w:rPr>
        <w:t>i</w:t>
      </w:r>
      <w:r>
        <w:rPr>
          <w:rFonts w:ascii="Arial" w:hAnsi="Arial" w:cs="Arial"/>
          <w:sz w:val="28"/>
          <w:szCs w:val="28"/>
        </w:rPr>
        <w:t xml:space="preserve">cations regulators. </w:t>
      </w:r>
      <w:r w:rsidR="00B04A89" w:rsidRPr="00350080">
        <w:rPr>
          <w:rFonts w:ascii="Arial" w:eastAsia="Calibri" w:hAnsi="Arial" w:cs="Arial"/>
          <w:b/>
          <w:bCs/>
          <w:color w:val="000000"/>
          <w:sz w:val="28"/>
          <w:szCs w:val="28"/>
          <w:u w:color="000000"/>
          <w:bdr w:val="nil"/>
          <w:lang w:eastAsia="en-US"/>
        </w:rPr>
        <w:t xml:space="preserve"> </w:t>
      </w:r>
    </w:p>
    <w:p w14:paraId="1064C7A8" w14:textId="360D3F5A" w:rsidR="00284EC6" w:rsidRPr="00877438" w:rsidRDefault="00284EC6" w:rsidP="00415F63">
      <w:pPr>
        <w:pStyle w:val="ListParagraph"/>
        <w:numPr>
          <w:ilvl w:val="0"/>
          <w:numId w:val="14"/>
        </w:numPr>
        <w:jc w:val="both"/>
        <w:rPr>
          <w:rFonts w:ascii="Arial" w:eastAsia="Calibri" w:hAnsi="Arial" w:cs="Arial"/>
          <w:b/>
          <w:bCs/>
          <w:color w:val="000000"/>
          <w:sz w:val="28"/>
          <w:szCs w:val="28"/>
          <w:u w:color="000000"/>
          <w:bdr w:val="nil"/>
          <w:lang w:eastAsia="en-US"/>
        </w:rPr>
      </w:pPr>
      <w:r>
        <w:rPr>
          <w:rFonts w:ascii="Arial" w:eastAsia="Calibri" w:hAnsi="Arial" w:cs="Arial"/>
          <w:bCs/>
          <w:color w:val="000000"/>
          <w:sz w:val="28"/>
          <w:szCs w:val="28"/>
          <w:u w:color="000000"/>
          <w:bdr w:val="nil"/>
          <w:lang w:eastAsia="en-US"/>
        </w:rPr>
        <w:t xml:space="preserve">OTTs have provided an international market to consumers, however have also exposed consumers to such thing as dark web, which may expose them vulnerabilities.  </w:t>
      </w:r>
    </w:p>
    <w:p w14:paraId="35441E7C" w14:textId="77777777" w:rsidR="00877438" w:rsidRPr="00350080" w:rsidRDefault="00877438" w:rsidP="00415F63">
      <w:pPr>
        <w:pStyle w:val="ListParagraph"/>
        <w:jc w:val="both"/>
        <w:rPr>
          <w:rFonts w:ascii="Arial" w:eastAsia="Calibri" w:hAnsi="Arial" w:cs="Arial"/>
          <w:b/>
          <w:bCs/>
          <w:color w:val="000000"/>
          <w:sz w:val="28"/>
          <w:szCs w:val="28"/>
          <w:u w:color="000000"/>
          <w:bdr w:val="nil"/>
          <w:lang w:eastAsia="en-US"/>
        </w:rPr>
      </w:pPr>
    </w:p>
    <w:p w14:paraId="35AAAF99" w14:textId="038306B7" w:rsidR="00E86E4D" w:rsidRDefault="00E86E4D" w:rsidP="00415F63">
      <w:pPr>
        <w:pStyle w:val="Body"/>
        <w:tabs>
          <w:tab w:val="clear" w:pos="567"/>
          <w:tab w:val="clear" w:pos="1134"/>
          <w:tab w:val="clear" w:pos="1701"/>
          <w:tab w:val="clear" w:pos="2268"/>
          <w:tab w:val="clear" w:pos="2835"/>
        </w:tabs>
        <w:snapToGrid w:val="0"/>
        <w:spacing w:after="120"/>
        <w:jc w:val="both"/>
        <w:rPr>
          <w:rFonts w:ascii="Arial" w:hAnsi="Arial" w:cs="Arial"/>
          <w:b/>
          <w:bCs/>
          <w:sz w:val="28"/>
          <w:szCs w:val="28"/>
        </w:rPr>
      </w:pPr>
      <w:r w:rsidRPr="009430F8">
        <w:rPr>
          <w:rFonts w:ascii="Arial" w:hAnsi="Arial" w:cs="Arial"/>
          <w:b/>
          <w:bCs/>
          <w:sz w:val="28"/>
          <w:szCs w:val="28"/>
        </w:rPr>
        <w:t>What are the policy and regulatory matters associated with OTT?</w:t>
      </w:r>
    </w:p>
    <w:p w14:paraId="1723A64F" w14:textId="15BAE865" w:rsidR="00B04A89" w:rsidRPr="00350080" w:rsidRDefault="00B04A89" w:rsidP="00415F63">
      <w:pPr>
        <w:pStyle w:val="Body"/>
        <w:numPr>
          <w:ilvl w:val="0"/>
          <w:numId w:val="14"/>
        </w:numPr>
        <w:tabs>
          <w:tab w:val="clear" w:pos="567"/>
          <w:tab w:val="clear" w:pos="1134"/>
          <w:tab w:val="clear" w:pos="1701"/>
          <w:tab w:val="clear" w:pos="2268"/>
          <w:tab w:val="clear" w:pos="2835"/>
        </w:tabs>
        <w:snapToGrid w:val="0"/>
        <w:spacing w:after="120"/>
        <w:jc w:val="both"/>
        <w:rPr>
          <w:rFonts w:ascii="Arial" w:hAnsi="Arial" w:cs="Arial"/>
          <w:b/>
          <w:bCs/>
          <w:sz w:val="28"/>
          <w:szCs w:val="28"/>
        </w:rPr>
      </w:pPr>
      <w:r>
        <w:rPr>
          <w:rFonts w:ascii="Arial" w:hAnsi="Arial" w:cs="Arial"/>
          <w:bCs/>
          <w:sz w:val="28"/>
          <w:szCs w:val="28"/>
        </w:rPr>
        <w:t>Though level playing field is central to regulation</w:t>
      </w:r>
      <w:r w:rsidR="00786144">
        <w:rPr>
          <w:rFonts w:ascii="Arial" w:hAnsi="Arial" w:cs="Arial"/>
          <w:bCs/>
          <w:sz w:val="28"/>
          <w:szCs w:val="28"/>
        </w:rPr>
        <w:t>,</w:t>
      </w:r>
      <w:r>
        <w:rPr>
          <w:rFonts w:ascii="Arial" w:hAnsi="Arial" w:cs="Arial"/>
          <w:bCs/>
          <w:sz w:val="28"/>
          <w:szCs w:val="28"/>
        </w:rPr>
        <w:t xml:space="preserve"> it is important to ensure that the social benefits </w:t>
      </w:r>
      <w:r w:rsidR="00B84233">
        <w:rPr>
          <w:rFonts w:ascii="Arial" w:hAnsi="Arial" w:cs="Arial"/>
          <w:bCs/>
          <w:sz w:val="28"/>
          <w:szCs w:val="28"/>
        </w:rPr>
        <w:t>of regulation are proportional to the costs entailed</w:t>
      </w:r>
      <w:r w:rsidR="00A24178">
        <w:rPr>
          <w:rFonts w:ascii="Arial" w:hAnsi="Arial" w:cs="Arial"/>
          <w:bCs/>
          <w:sz w:val="28"/>
          <w:szCs w:val="28"/>
        </w:rPr>
        <w:t xml:space="preserve"> (difficulty)</w:t>
      </w:r>
      <w:r w:rsidR="00B84233">
        <w:rPr>
          <w:rFonts w:ascii="Arial" w:hAnsi="Arial" w:cs="Arial"/>
          <w:bCs/>
          <w:sz w:val="28"/>
          <w:szCs w:val="28"/>
        </w:rPr>
        <w:t xml:space="preserve"> in regulating services.</w:t>
      </w:r>
    </w:p>
    <w:p w14:paraId="2DB0D1AD" w14:textId="10982730" w:rsidR="00B32A39" w:rsidRPr="00350080" w:rsidRDefault="00B32A39" w:rsidP="00415F63">
      <w:pPr>
        <w:pStyle w:val="Body"/>
        <w:numPr>
          <w:ilvl w:val="0"/>
          <w:numId w:val="14"/>
        </w:numPr>
        <w:tabs>
          <w:tab w:val="clear" w:pos="567"/>
          <w:tab w:val="clear" w:pos="1134"/>
          <w:tab w:val="clear" w:pos="1701"/>
          <w:tab w:val="clear" w:pos="2268"/>
          <w:tab w:val="clear" w:pos="2835"/>
        </w:tabs>
        <w:snapToGrid w:val="0"/>
        <w:spacing w:after="120"/>
        <w:jc w:val="both"/>
        <w:rPr>
          <w:rFonts w:ascii="Arial" w:hAnsi="Arial" w:cs="Arial"/>
          <w:b/>
          <w:bCs/>
          <w:sz w:val="28"/>
          <w:szCs w:val="28"/>
        </w:rPr>
      </w:pPr>
      <w:r>
        <w:rPr>
          <w:rFonts w:ascii="Arial" w:hAnsi="Arial" w:cs="Arial"/>
          <w:bCs/>
          <w:sz w:val="28"/>
          <w:szCs w:val="28"/>
        </w:rPr>
        <w:t xml:space="preserve">As already stated above, </w:t>
      </w:r>
      <w:r w:rsidR="00284EC6">
        <w:rPr>
          <w:rFonts w:ascii="Arial" w:hAnsi="Arial" w:cs="Arial"/>
          <w:bCs/>
          <w:sz w:val="28"/>
          <w:szCs w:val="28"/>
        </w:rPr>
        <w:t xml:space="preserve">it is a major challenge to regulate OTT service providers that are based outside one’s jurisdiction, of which many are. This poses a central challenge to licensing of such a provider or service and especially enforcement of any action that a regulator may want to take against such service provider. </w:t>
      </w:r>
    </w:p>
    <w:p w14:paraId="38240859" w14:textId="17E1C559" w:rsidR="00284EC6" w:rsidRPr="009430F8" w:rsidRDefault="00284EC6" w:rsidP="00415F63">
      <w:pPr>
        <w:pStyle w:val="Body"/>
        <w:numPr>
          <w:ilvl w:val="0"/>
          <w:numId w:val="14"/>
        </w:numPr>
        <w:tabs>
          <w:tab w:val="clear" w:pos="567"/>
          <w:tab w:val="clear" w:pos="1134"/>
          <w:tab w:val="clear" w:pos="1701"/>
          <w:tab w:val="clear" w:pos="2268"/>
          <w:tab w:val="clear" w:pos="2835"/>
        </w:tabs>
        <w:snapToGrid w:val="0"/>
        <w:spacing w:after="120"/>
        <w:jc w:val="both"/>
        <w:rPr>
          <w:rFonts w:ascii="Arial" w:hAnsi="Arial" w:cs="Arial"/>
          <w:b/>
          <w:bCs/>
          <w:sz w:val="28"/>
          <w:szCs w:val="28"/>
        </w:rPr>
      </w:pPr>
      <w:r>
        <w:rPr>
          <w:rFonts w:ascii="Arial" w:hAnsi="Arial" w:cs="Arial"/>
          <w:bCs/>
          <w:sz w:val="28"/>
          <w:szCs w:val="28"/>
        </w:rPr>
        <w:lastRenderedPageBreak/>
        <w:t xml:space="preserve">There is also a challenge to trying to ensure that policy and regulatory instruments keep up to date with technological advancement of OTTs. </w:t>
      </w:r>
    </w:p>
    <w:p w14:paraId="2865A1AE" w14:textId="06AA2337" w:rsidR="00136E7C" w:rsidRDefault="00136E7C" w:rsidP="00415F63">
      <w:pPr>
        <w:pStyle w:val="Body"/>
        <w:snapToGrid w:val="0"/>
        <w:spacing w:after="120"/>
        <w:jc w:val="both"/>
        <w:rPr>
          <w:rFonts w:ascii="Arial" w:hAnsi="Arial" w:cs="Arial"/>
          <w:b/>
          <w:bCs/>
          <w:sz w:val="28"/>
          <w:szCs w:val="28"/>
          <w:lang w:val="en-GB"/>
        </w:rPr>
      </w:pPr>
    </w:p>
    <w:p w14:paraId="6C3967D4" w14:textId="053F41DA" w:rsidR="007D33F2" w:rsidRPr="009430F8" w:rsidRDefault="007D33F2" w:rsidP="00415F63">
      <w:pPr>
        <w:pStyle w:val="Body"/>
        <w:snapToGrid w:val="0"/>
        <w:spacing w:after="120"/>
        <w:jc w:val="both"/>
        <w:rPr>
          <w:rFonts w:ascii="Arial" w:hAnsi="Arial" w:cs="Arial"/>
          <w:b/>
          <w:bCs/>
          <w:sz w:val="28"/>
          <w:szCs w:val="28"/>
        </w:rPr>
      </w:pPr>
      <w:r w:rsidRPr="009430F8">
        <w:rPr>
          <w:rFonts w:ascii="Arial" w:hAnsi="Arial" w:cs="Arial"/>
          <w:b/>
          <w:bCs/>
          <w:sz w:val="28"/>
          <w:szCs w:val="28"/>
          <w:lang w:val="en-GB"/>
        </w:rPr>
        <w:t>The Policy and Regulation Approaches taken in other jurisdictions:</w:t>
      </w:r>
    </w:p>
    <w:p w14:paraId="532F409B" w14:textId="46E016FE" w:rsidR="00794DFC" w:rsidRPr="009430F8" w:rsidRDefault="001D39DD" w:rsidP="00415F63">
      <w:pPr>
        <w:pStyle w:val="Body"/>
        <w:numPr>
          <w:ilvl w:val="0"/>
          <w:numId w:val="14"/>
        </w:numPr>
        <w:tabs>
          <w:tab w:val="clear" w:pos="567"/>
          <w:tab w:val="clear" w:pos="1134"/>
          <w:tab w:val="clear" w:pos="1701"/>
          <w:tab w:val="clear" w:pos="2268"/>
          <w:tab w:val="clear" w:pos="2835"/>
        </w:tabs>
        <w:snapToGrid w:val="0"/>
        <w:spacing w:after="120"/>
        <w:jc w:val="both"/>
        <w:rPr>
          <w:rFonts w:ascii="Arial" w:hAnsi="Arial" w:cs="Arial"/>
          <w:bCs/>
          <w:sz w:val="28"/>
          <w:szCs w:val="28"/>
        </w:rPr>
      </w:pPr>
      <w:r w:rsidRPr="00F30AA4">
        <w:rPr>
          <w:rFonts w:ascii="Arial" w:hAnsi="Arial" w:cs="Arial"/>
          <w:bCs/>
          <w:sz w:val="28"/>
          <w:szCs w:val="28"/>
        </w:rPr>
        <w:t xml:space="preserve">Outright blocking of VoIP and certain OTTs Opting to only regulate VoIP services that interconnect with licensed networks such as PSTN or mobile networks </w:t>
      </w:r>
    </w:p>
    <w:p w14:paraId="56CE49F5" w14:textId="61AC06B8" w:rsidR="00794DFC" w:rsidRPr="00B84233" w:rsidRDefault="00756439" w:rsidP="00415F63">
      <w:pPr>
        <w:pStyle w:val="Body"/>
        <w:numPr>
          <w:ilvl w:val="0"/>
          <w:numId w:val="14"/>
        </w:numPr>
        <w:tabs>
          <w:tab w:val="clear" w:pos="567"/>
          <w:tab w:val="clear" w:pos="1134"/>
          <w:tab w:val="clear" w:pos="1701"/>
          <w:tab w:val="clear" w:pos="2268"/>
          <w:tab w:val="clear" w:pos="2835"/>
        </w:tabs>
        <w:snapToGrid w:val="0"/>
        <w:spacing w:after="120"/>
        <w:jc w:val="both"/>
        <w:rPr>
          <w:rFonts w:ascii="Arial" w:hAnsi="Arial" w:cs="Arial"/>
          <w:bCs/>
          <w:sz w:val="28"/>
          <w:szCs w:val="28"/>
        </w:rPr>
      </w:pPr>
      <w:r>
        <w:rPr>
          <w:rFonts w:ascii="Arial" w:hAnsi="Arial" w:cs="Arial"/>
          <w:bCs/>
          <w:sz w:val="28"/>
          <w:szCs w:val="28"/>
        </w:rPr>
        <w:t>C</w:t>
      </w:r>
      <w:r w:rsidR="001D39DD" w:rsidRPr="00F30AA4">
        <w:rPr>
          <w:rFonts w:ascii="Arial" w:hAnsi="Arial" w:cs="Arial"/>
          <w:bCs/>
          <w:sz w:val="28"/>
          <w:szCs w:val="28"/>
        </w:rPr>
        <w:t xml:space="preserve">omplete net neutrality which mandates parity in the treatment of traffic related to all content and services accessed via the Internet. </w:t>
      </w:r>
    </w:p>
    <w:p w14:paraId="556D35CB" w14:textId="77777777" w:rsidR="00AC0AE0" w:rsidRDefault="00AC0AE0" w:rsidP="00415F63">
      <w:pPr>
        <w:pStyle w:val="Heading3"/>
        <w:spacing w:before="240" w:after="120" w:line="240" w:lineRule="auto"/>
        <w:jc w:val="both"/>
        <w:rPr>
          <w:rFonts w:ascii="Arial" w:hAnsi="Arial" w:cs="Arial"/>
          <w:b/>
          <w:bCs/>
          <w:color w:val="auto"/>
          <w:sz w:val="28"/>
          <w:szCs w:val="28"/>
          <w:u w:val="single"/>
        </w:rPr>
      </w:pPr>
    </w:p>
    <w:p w14:paraId="2B8C1799" w14:textId="51D437CB" w:rsidR="000E3979" w:rsidRPr="00AC0AE0" w:rsidRDefault="002B7C31" w:rsidP="00415F63">
      <w:pPr>
        <w:pStyle w:val="Heading3"/>
        <w:spacing w:before="240" w:after="120" w:line="240" w:lineRule="auto"/>
        <w:jc w:val="both"/>
        <w:rPr>
          <w:rFonts w:ascii="Arial" w:hAnsi="Arial" w:cs="Arial"/>
          <w:b/>
          <w:bCs/>
          <w:color w:val="auto"/>
          <w:sz w:val="28"/>
          <w:szCs w:val="28"/>
          <w:u w:val="single"/>
        </w:rPr>
      </w:pPr>
      <w:r w:rsidRPr="00AC0AE0">
        <w:rPr>
          <w:rFonts w:ascii="Arial" w:hAnsi="Arial" w:cs="Arial"/>
          <w:b/>
          <w:bCs/>
          <w:color w:val="auto"/>
          <w:sz w:val="28"/>
          <w:szCs w:val="28"/>
          <w:u w:val="single"/>
        </w:rPr>
        <w:t xml:space="preserve">Question 3: </w:t>
      </w:r>
    </w:p>
    <w:p w14:paraId="6695300C" w14:textId="75E60BDB" w:rsidR="00E45B21" w:rsidRPr="009430F8" w:rsidRDefault="00E45B21" w:rsidP="00415F63">
      <w:pPr>
        <w:jc w:val="both"/>
        <w:rPr>
          <w:rFonts w:ascii="Arial" w:hAnsi="Arial" w:cs="Arial"/>
          <w:b/>
          <w:bCs/>
          <w:sz w:val="28"/>
          <w:szCs w:val="28"/>
        </w:rPr>
      </w:pPr>
      <w:r w:rsidRPr="009430F8">
        <w:rPr>
          <w:rFonts w:ascii="Arial" w:eastAsia="Times New Roman" w:hAnsi="Arial" w:cs="Arial"/>
          <w:b/>
          <w:bCs/>
          <w:sz w:val="28"/>
          <w:szCs w:val="28"/>
          <w:lang w:val="en-GB" w:eastAsia="en-US"/>
        </w:rPr>
        <w:t>How do the OTT players and other stakeholders offering app services contribute in aspects related security, safety and privacy of the consumer? </w:t>
      </w:r>
    </w:p>
    <w:p w14:paraId="008161F3" w14:textId="63F462BA" w:rsidR="002B1D62" w:rsidRDefault="002B1D62" w:rsidP="00415F63">
      <w:pPr>
        <w:pStyle w:val="ListParagraph"/>
        <w:numPr>
          <w:ilvl w:val="0"/>
          <w:numId w:val="14"/>
        </w:numPr>
        <w:jc w:val="both"/>
        <w:rPr>
          <w:rFonts w:ascii="Arial" w:hAnsi="Arial" w:cs="Arial"/>
          <w:sz w:val="28"/>
          <w:szCs w:val="28"/>
        </w:rPr>
      </w:pPr>
      <w:r>
        <w:rPr>
          <w:rFonts w:ascii="Arial" w:hAnsi="Arial" w:cs="Arial"/>
          <w:sz w:val="28"/>
          <w:szCs w:val="28"/>
        </w:rPr>
        <w:t xml:space="preserve">Some OTT’s have setup measures to ensure the privacy and security of their users by adopting the use of end to end encryption of data, which essentially means only the device sending and the device receiving </w:t>
      </w:r>
      <w:proofErr w:type="gramStart"/>
      <w:r>
        <w:rPr>
          <w:rFonts w:ascii="Arial" w:hAnsi="Arial" w:cs="Arial"/>
          <w:sz w:val="28"/>
          <w:szCs w:val="28"/>
        </w:rPr>
        <w:t>are able to</w:t>
      </w:r>
      <w:proofErr w:type="gramEnd"/>
      <w:r>
        <w:rPr>
          <w:rFonts w:ascii="Arial" w:hAnsi="Arial" w:cs="Arial"/>
          <w:sz w:val="28"/>
          <w:szCs w:val="28"/>
        </w:rPr>
        <w:t xml:space="preserve"> decrypt any data shared.</w:t>
      </w:r>
    </w:p>
    <w:p w14:paraId="317C6FF5" w14:textId="4BFAF27C" w:rsidR="00284EC6" w:rsidRDefault="00284EC6" w:rsidP="00415F63">
      <w:pPr>
        <w:pStyle w:val="ListParagraph"/>
        <w:numPr>
          <w:ilvl w:val="0"/>
          <w:numId w:val="14"/>
        </w:numPr>
        <w:jc w:val="both"/>
        <w:rPr>
          <w:rFonts w:ascii="Arial" w:hAnsi="Arial" w:cs="Arial"/>
          <w:sz w:val="28"/>
          <w:szCs w:val="28"/>
        </w:rPr>
      </w:pPr>
      <w:r>
        <w:rPr>
          <w:rFonts w:ascii="Arial" w:hAnsi="Arial" w:cs="Arial"/>
          <w:sz w:val="28"/>
          <w:szCs w:val="28"/>
        </w:rPr>
        <w:t>Some OTTs have put in passwords</w:t>
      </w:r>
      <w:r w:rsidR="00BE5CE1">
        <w:rPr>
          <w:rFonts w:ascii="Arial" w:hAnsi="Arial" w:cs="Arial"/>
          <w:sz w:val="28"/>
          <w:szCs w:val="28"/>
        </w:rPr>
        <w:t xml:space="preserve"> and identity mechanisms</w:t>
      </w:r>
      <w:r>
        <w:rPr>
          <w:rFonts w:ascii="Arial" w:hAnsi="Arial" w:cs="Arial"/>
          <w:sz w:val="28"/>
          <w:szCs w:val="28"/>
        </w:rPr>
        <w:t xml:space="preserve"> to their sites and apps as a measure to ensure that only the assigned users access such.</w:t>
      </w:r>
    </w:p>
    <w:p w14:paraId="75356CF7" w14:textId="79D34A40" w:rsidR="00137B4C" w:rsidRDefault="00137B4C" w:rsidP="00415F63">
      <w:pPr>
        <w:pStyle w:val="ListParagraph"/>
        <w:numPr>
          <w:ilvl w:val="0"/>
          <w:numId w:val="14"/>
        </w:numPr>
        <w:jc w:val="both"/>
        <w:rPr>
          <w:rFonts w:ascii="Arial" w:hAnsi="Arial" w:cs="Arial"/>
          <w:sz w:val="28"/>
          <w:szCs w:val="28"/>
        </w:rPr>
      </w:pPr>
      <w:r>
        <w:rPr>
          <w:rFonts w:ascii="Arial" w:hAnsi="Arial" w:cs="Arial"/>
          <w:sz w:val="28"/>
          <w:szCs w:val="28"/>
        </w:rPr>
        <w:t xml:space="preserve">Some OTTs make provisions for reporting mechanisms for such things that may infringe on other </w:t>
      </w:r>
      <w:proofErr w:type="gramStart"/>
      <w:r>
        <w:rPr>
          <w:rFonts w:ascii="Arial" w:hAnsi="Arial" w:cs="Arial"/>
          <w:sz w:val="28"/>
          <w:szCs w:val="28"/>
        </w:rPr>
        <w:t>users</w:t>
      </w:r>
      <w:proofErr w:type="gramEnd"/>
      <w:r>
        <w:rPr>
          <w:rFonts w:ascii="Arial" w:hAnsi="Arial" w:cs="Arial"/>
          <w:sz w:val="28"/>
          <w:szCs w:val="28"/>
        </w:rPr>
        <w:t xml:space="preserve"> security, safety or privacy and thus provided penalties such as blocking or banning users or periodic suspensions.</w:t>
      </w:r>
    </w:p>
    <w:p w14:paraId="357433F3" w14:textId="77777777" w:rsidR="00C95F1F" w:rsidRDefault="00497F16" w:rsidP="00415F63">
      <w:pPr>
        <w:pStyle w:val="ListParagraph"/>
        <w:numPr>
          <w:ilvl w:val="0"/>
          <w:numId w:val="14"/>
        </w:numPr>
        <w:jc w:val="both"/>
        <w:rPr>
          <w:rFonts w:ascii="Arial" w:hAnsi="Arial" w:cs="Arial"/>
          <w:sz w:val="28"/>
          <w:szCs w:val="28"/>
        </w:rPr>
      </w:pPr>
      <w:r>
        <w:rPr>
          <w:rFonts w:ascii="Arial" w:hAnsi="Arial" w:cs="Arial"/>
          <w:sz w:val="28"/>
          <w:szCs w:val="28"/>
        </w:rPr>
        <w:t xml:space="preserve">Although OTTs providers have put in some measures to safeguard security, safety and privacy of consumers, more still needs to be done especially where we see that OTTs continue to be used to as critical aides in national security and individual safety and privacy issues. </w:t>
      </w:r>
    </w:p>
    <w:p w14:paraId="39D472A2" w14:textId="453775D1" w:rsidR="00497F16" w:rsidRPr="00350080" w:rsidRDefault="00C95F1F" w:rsidP="00415F63">
      <w:pPr>
        <w:pStyle w:val="ListParagraph"/>
        <w:numPr>
          <w:ilvl w:val="0"/>
          <w:numId w:val="14"/>
        </w:numPr>
        <w:jc w:val="both"/>
        <w:rPr>
          <w:rFonts w:ascii="Arial" w:hAnsi="Arial" w:cs="Arial"/>
          <w:sz w:val="28"/>
          <w:szCs w:val="28"/>
        </w:rPr>
      </w:pPr>
      <w:r>
        <w:rPr>
          <w:rFonts w:ascii="Arial" w:hAnsi="Arial" w:cs="Arial"/>
          <w:sz w:val="28"/>
          <w:szCs w:val="28"/>
        </w:rPr>
        <w:t>OTT</w:t>
      </w:r>
      <w:r w:rsidR="002C3DEC">
        <w:rPr>
          <w:rFonts w:ascii="Arial" w:hAnsi="Arial" w:cs="Arial"/>
          <w:sz w:val="28"/>
          <w:szCs w:val="28"/>
        </w:rPr>
        <w:t>s</w:t>
      </w:r>
      <w:r>
        <w:rPr>
          <w:rFonts w:ascii="Arial" w:hAnsi="Arial" w:cs="Arial"/>
          <w:sz w:val="28"/>
          <w:szCs w:val="28"/>
        </w:rPr>
        <w:t xml:space="preserve"> </w:t>
      </w:r>
      <w:r w:rsidR="002C3DEC">
        <w:rPr>
          <w:rFonts w:ascii="Arial" w:hAnsi="Arial" w:cs="Arial"/>
          <w:sz w:val="28"/>
          <w:szCs w:val="28"/>
        </w:rPr>
        <w:t xml:space="preserve">creates a conducive international anonymous criminal hub, breeding international cybercrimes that are many at times at the core of international and national security breaches. </w:t>
      </w:r>
      <w:r w:rsidR="00605635">
        <w:rPr>
          <w:rFonts w:ascii="Arial" w:hAnsi="Arial" w:cs="Arial"/>
          <w:sz w:val="28"/>
          <w:szCs w:val="28"/>
        </w:rPr>
        <w:t xml:space="preserve">Because OTTs are not confined to a certain geographical location, criminals often commit crimes whilst in varied jurisdictions, making investigations, prosecutions and any penalty enforcement a great challenge. </w:t>
      </w:r>
      <w:r w:rsidR="002C3DEC">
        <w:rPr>
          <w:rFonts w:ascii="Arial" w:hAnsi="Arial" w:cs="Arial"/>
          <w:sz w:val="28"/>
          <w:szCs w:val="28"/>
        </w:rPr>
        <w:t xml:space="preserve">    </w:t>
      </w:r>
      <w:r w:rsidR="00497F16">
        <w:rPr>
          <w:rFonts w:ascii="Arial" w:hAnsi="Arial" w:cs="Arial"/>
          <w:sz w:val="28"/>
          <w:szCs w:val="28"/>
        </w:rPr>
        <w:t xml:space="preserve"> </w:t>
      </w:r>
    </w:p>
    <w:p w14:paraId="1684ECDD" w14:textId="77777777" w:rsidR="00AC0AE0" w:rsidRDefault="00AC0AE0" w:rsidP="00415F63">
      <w:pPr>
        <w:pStyle w:val="Heading3"/>
        <w:spacing w:before="240" w:after="120" w:line="240" w:lineRule="auto"/>
        <w:jc w:val="both"/>
        <w:rPr>
          <w:rFonts w:ascii="Arial" w:hAnsi="Arial" w:cs="Arial"/>
          <w:b/>
          <w:bCs/>
          <w:color w:val="auto"/>
          <w:sz w:val="28"/>
          <w:szCs w:val="28"/>
        </w:rPr>
      </w:pPr>
    </w:p>
    <w:p w14:paraId="6D2E5A3C" w14:textId="4CF9642D" w:rsidR="00B965D5" w:rsidRPr="00AC0AE0" w:rsidRDefault="00B965D5" w:rsidP="00415F63">
      <w:pPr>
        <w:pStyle w:val="Heading3"/>
        <w:spacing w:before="240" w:after="120" w:line="240" w:lineRule="auto"/>
        <w:jc w:val="both"/>
        <w:rPr>
          <w:rFonts w:ascii="Arial" w:hAnsi="Arial" w:cs="Arial"/>
          <w:b/>
          <w:bCs/>
          <w:color w:val="auto"/>
          <w:sz w:val="28"/>
          <w:szCs w:val="28"/>
          <w:u w:val="single"/>
        </w:rPr>
      </w:pPr>
      <w:r w:rsidRPr="00AC0AE0">
        <w:rPr>
          <w:rFonts w:ascii="Arial" w:hAnsi="Arial" w:cs="Arial"/>
          <w:b/>
          <w:bCs/>
          <w:color w:val="auto"/>
          <w:sz w:val="28"/>
          <w:szCs w:val="28"/>
          <w:u w:val="single"/>
        </w:rPr>
        <w:t xml:space="preserve">Question 4: </w:t>
      </w:r>
    </w:p>
    <w:p w14:paraId="007374CE" w14:textId="0C8E3370" w:rsidR="00B965D5" w:rsidRPr="009430F8" w:rsidRDefault="00B965D5" w:rsidP="00415F63">
      <w:pPr>
        <w:jc w:val="both"/>
        <w:rPr>
          <w:rFonts w:ascii="Arial" w:hAnsi="Arial" w:cs="Arial"/>
          <w:b/>
          <w:bCs/>
          <w:sz w:val="28"/>
          <w:szCs w:val="28"/>
        </w:rPr>
      </w:pPr>
      <w:r w:rsidRPr="009430F8">
        <w:rPr>
          <w:rFonts w:ascii="Arial" w:hAnsi="Arial" w:cs="Arial"/>
          <w:b/>
          <w:bCs/>
          <w:sz w:val="28"/>
          <w:szCs w:val="28"/>
        </w:rPr>
        <w:t>What approaches might be considered regarding OTT to help the creation of environment in which all stakeholders are able to prosper and thrive?</w:t>
      </w:r>
    </w:p>
    <w:p w14:paraId="12041DB2" w14:textId="72DAD6BD" w:rsidR="00C446B1" w:rsidRPr="009430F8" w:rsidRDefault="00AC0AE0" w:rsidP="00415F63">
      <w:pPr>
        <w:pStyle w:val="ListParagraph"/>
        <w:numPr>
          <w:ilvl w:val="0"/>
          <w:numId w:val="12"/>
        </w:numPr>
        <w:jc w:val="both"/>
        <w:rPr>
          <w:rFonts w:ascii="Arial" w:hAnsi="Arial" w:cs="Arial"/>
          <w:bCs/>
          <w:sz w:val="28"/>
          <w:szCs w:val="28"/>
        </w:rPr>
      </w:pPr>
      <w:r>
        <w:rPr>
          <w:rFonts w:ascii="Arial" w:hAnsi="Arial" w:cs="Arial"/>
          <w:bCs/>
          <w:sz w:val="28"/>
          <w:szCs w:val="28"/>
        </w:rPr>
        <w:t>Regional member</w:t>
      </w:r>
      <w:r w:rsidR="00C446B1" w:rsidRPr="009430F8">
        <w:rPr>
          <w:rFonts w:ascii="Arial" w:hAnsi="Arial" w:cs="Arial"/>
          <w:bCs/>
          <w:sz w:val="28"/>
          <w:szCs w:val="28"/>
        </w:rPr>
        <w:t xml:space="preserve"> states should work together to encourage regional integration and initiatives that will benefit all affected parties.</w:t>
      </w:r>
    </w:p>
    <w:p w14:paraId="2596BE92" w14:textId="09C4785D" w:rsidR="00C446B1" w:rsidRPr="009430F8" w:rsidRDefault="00C446B1" w:rsidP="00415F63">
      <w:pPr>
        <w:pStyle w:val="ListParagraph"/>
        <w:numPr>
          <w:ilvl w:val="0"/>
          <w:numId w:val="12"/>
        </w:numPr>
        <w:jc w:val="both"/>
        <w:rPr>
          <w:rFonts w:ascii="Arial" w:hAnsi="Arial" w:cs="Arial"/>
          <w:bCs/>
          <w:sz w:val="28"/>
          <w:szCs w:val="28"/>
        </w:rPr>
      </w:pPr>
      <w:r w:rsidRPr="009430F8">
        <w:rPr>
          <w:rFonts w:ascii="Arial" w:hAnsi="Arial" w:cs="Arial"/>
          <w:bCs/>
          <w:sz w:val="28"/>
          <w:szCs w:val="28"/>
        </w:rPr>
        <w:t>Member states should monitor, measure and evaluate the effects of OTTs on both international and domestic markets</w:t>
      </w:r>
      <w:r w:rsidR="00AC0AE0">
        <w:rPr>
          <w:rFonts w:ascii="Arial" w:hAnsi="Arial" w:cs="Arial"/>
          <w:bCs/>
          <w:sz w:val="28"/>
          <w:szCs w:val="28"/>
        </w:rPr>
        <w:t>.</w:t>
      </w:r>
    </w:p>
    <w:p w14:paraId="2F9E8F75" w14:textId="77777777" w:rsidR="00E972A1" w:rsidRPr="009430F8" w:rsidRDefault="00E972A1" w:rsidP="00415F63">
      <w:pPr>
        <w:pStyle w:val="ListParagraph"/>
        <w:numPr>
          <w:ilvl w:val="0"/>
          <w:numId w:val="12"/>
        </w:numPr>
        <w:jc w:val="both"/>
        <w:rPr>
          <w:rFonts w:ascii="Arial" w:hAnsi="Arial" w:cs="Arial"/>
          <w:bCs/>
          <w:sz w:val="28"/>
          <w:szCs w:val="28"/>
        </w:rPr>
      </w:pPr>
      <w:r w:rsidRPr="00AC0AE0">
        <w:rPr>
          <w:rFonts w:ascii="Arial" w:hAnsi="Arial" w:cs="Arial"/>
          <w:bCs/>
          <w:sz w:val="28"/>
          <w:szCs w:val="28"/>
        </w:rPr>
        <w:t xml:space="preserve">Limiting OTTs </w:t>
      </w:r>
      <w:proofErr w:type="gramStart"/>
      <w:r w:rsidRPr="00AC0AE0">
        <w:rPr>
          <w:rFonts w:ascii="Arial" w:hAnsi="Arial" w:cs="Arial"/>
          <w:bCs/>
          <w:sz w:val="28"/>
          <w:szCs w:val="28"/>
        </w:rPr>
        <w:t>in an effort to</w:t>
      </w:r>
      <w:proofErr w:type="gramEnd"/>
      <w:r w:rsidRPr="00AC0AE0">
        <w:rPr>
          <w:rFonts w:ascii="Arial" w:hAnsi="Arial" w:cs="Arial"/>
          <w:bCs/>
          <w:sz w:val="28"/>
          <w:szCs w:val="28"/>
        </w:rPr>
        <w:t xml:space="preserve"> give operators time to diversify and depend less on traditional voice services </w:t>
      </w:r>
    </w:p>
    <w:p w14:paraId="72040110" w14:textId="0853ADD2" w:rsidR="00C446B1" w:rsidRPr="00AC0AE0" w:rsidRDefault="0089626C" w:rsidP="00415F63">
      <w:pPr>
        <w:pStyle w:val="ListParagraph"/>
        <w:numPr>
          <w:ilvl w:val="0"/>
          <w:numId w:val="12"/>
        </w:numPr>
        <w:jc w:val="both"/>
        <w:rPr>
          <w:rFonts w:ascii="Arial" w:hAnsi="Arial" w:cs="Arial"/>
          <w:bCs/>
          <w:sz w:val="28"/>
          <w:szCs w:val="28"/>
        </w:rPr>
      </w:pPr>
      <w:r>
        <w:rPr>
          <w:rFonts w:ascii="Arial" w:hAnsi="Arial" w:cs="Arial"/>
          <w:bCs/>
          <w:sz w:val="28"/>
          <w:szCs w:val="28"/>
        </w:rPr>
        <w:t xml:space="preserve">Encourage investments in innovation and technology </w:t>
      </w:r>
    </w:p>
    <w:p w14:paraId="7000C1A2" w14:textId="77777777" w:rsidR="001C1137" w:rsidRPr="00AC0AE0" w:rsidRDefault="0089626C" w:rsidP="00415F63">
      <w:pPr>
        <w:pStyle w:val="ListParagraph"/>
        <w:numPr>
          <w:ilvl w:val="0"/>
          <w:numId w:val="12"/>
        </w:numPr>
        <w:jc w:val="both"/>
        <w:rPr>
          <w:rFonts w:ascii="Arial" w:hAnsi="Arial" w:cs="Arial"/>
          <w:bCs/>
          <w:sz w:val="28"/>
          <w:szCs w:val="28"/>
        </w:rPr>
      </w:pPr>
      <w:r>
        <w:rPr>
          <w:rFonts w:ascii="Arial" w:hAnsi="Arial" w:cs="Arial"/>
          <w:bCs/>
          <w:sz w:val="28"/>
          <w:szCs w:val="28"/>
        </w:rPr>
        <w:t xml:space="preserve">Creating favorable conditions (legal and tax) for all players </w:t>
      </w:r>
    </w:p>
    <w:p w14:paraId="0D4005F8" w14:textId="30F53DAE" w:rsidR="0089626C" w:rsidRDefault="001C1137" w:rsidP="00415F63">
      <w:pPr>
        <w:pStyle w:val="ListParagraph"/>
        <w:numPr>
          <w:ilvl w:val="0"/>
          <w:numId w:val="12"/>
        </w:numPr>
        <w:jc w:val="both"/>
        <w:rPr>
          <w:rFonts w:ascii="Arial" w:hAnsi="Arial" w:cs="Arial"/>
          <w:bCs/>
          <w:sz w:val="28"/>
          <w:szCs w:val="28"/>
        </w:rPr>
      </w:pPr>
      <w:r>
        <w:rPr>
          <w:rFonts w:ascii="Arial" w:hAnsi="Arial" w:cs="Arial"/>
          <w:bCs/>
          <w:sz w:val="28"/>
          <w:szCs w:val="28"/>
        </w:rPr>
        <w:t xml:space="preserve">OTTs are an international phenomenon which may need international efforts </w:t>
      </w:r>
      <w:proofErr w:type="gramStart"/>
      <w:r>
        <w:rPr>
          <w:rFonts w:ascii="Arial" w:hAnsi="Arial" w:cs="Arial"/>
          <w:bCs/>
          <w:sz w:val="28"/>
          <w:szCs w:val="28"/>
        </w:rPr>
        <w:t>in order to</w:t>
      </w:r>
      <w:proofErr w:type="gramEnd"/>
      <w:r>
        <w:rPr>
          <w:rFonts w:ascii="Arial" w:hAnsi="Arial" w:cs="Arial"/>
          <w:bCs/>
          <w:sz w:val="28"/>
          <w:szCs w:val="28"/>
        </w:rPr>
        <w:t xml:space="preserve"> ensure that the OTT service providers act lawfully and prevent exploitation of consumers. One global voice needs to be made </w:t>
      </w:r>
      <w:proofErr w:type="gramStart"/>
      <w:r>
        <w:rPr>
          <w:rFonts w:ascii="Arial" w:hAnsi="Arial" w:cs="Arial"/>
          <w:bCs/>
          <w:sz w:val="28"/>
          <w:szCs w:val="28"/>
        </w:rPr>
        <w:t>in order to</w:t>
      </w:r>
      <w:proofErr w:type="gramEnd"/>
      <w:r>
        <w:rPr>
          <w:rFonts w:ascii="Arial" w:hAnsi="Arial" w:cs="Arial"/>
          <w:bCs/>
          <w:sz w:val="28"/>
          <w:szCs w:val="28"/>
        </w:rPr>
        <w:t xml:space="preserve"> be able to </w:t>
      </w:r>
      <w:r w:rsidR="00705D25">
        <w:rPr>
          <w:rFonts w:ascii="Arial" w:hAnsi="Arial" w:cs="Arial"/>
          <w:bCs/>
          <w:sz w:val="28"/>
          <w:szCs w:val="28"/>
        </w:rPr>
        <w:t xml:space="preserve">allow regulators to better regulate the OTT service provide and thus provide a level playing field for all communications sector players. </w:t>
      </w:r>
      <w:r w:rsidR="0089626C">
        <w:rPr>
          <w:rFonts w:ascii="Arial" w:hAnsi="Arial" w:cs="Arial"/>
          <w:bCs/>
          <w:sz w:val="28"/>
          <w:szCs w:val="28"/>
        </w:rPr>
        <w:t xml:space="preserve"> </w:t>
      </w:r>
    </w:p>
    <w:p w14:paraId="4B4C105B" w14:textId="7397E2D9" w:rsidR="000273A8" w:rsidRDefault="000273A8" w:rsidP="00415F63">
      <w:pPr>
        <w:pStyle w:val="ListParagraph"/>
        <w:numPr>
          <w:ilvl w:val="0"/>
          <w:numId w:val="12"/>
        </w:numPr>
        <w:jc w:val="both"/>
        <w:rPr>
          <w:rFonts w:ascii="Arial" w:hAnsi="Arial" w:cs="Arial"/>
          <w:bCs/>
          <w:sz w:val="28"/>
          <w:szCs w:val="28"/>
        </w:rPr>
      </w:pPr>
      <w:r>
        <w:rPr>
          <w:rFonts w:ascii="Arial" w:hAnsi="Arial" w:cs="Arial"/>
          <w:bCs/>
          <w:sz w:val="28"/>
          <w:szCs w:val="28"/>
        </w:rPr>
        <w:t>Encouraging the OTT players to develop locally suited OTTs for the specific local market that can benefit the local operators and enhance local content.</w:t>
      </w:r>
    </w:p>
    <w:p w14:paraId="216FBDDB" w14:textId="404E7F8A" w:rsidR="0005619B" w:rsidRDefault="00D371CD" w:rsidP="0005619B">
      <w:pPr>
        <w:pStyle w:val="ListParagraph"/>
        <w:numPr>
          <w:ilvl w:val="0"/>
          <w:numId w:val="12"/>
        </w:numPr>
        <w:jc w:val="both"/>
        <w:rPr>
          <w:rFonts w:ascii="Arial" w:hAnsi="Arial" w:cs="Arial"/>
          <w:bCs/>
          <w:sz w:val="28"/>
          <w:szCs w:val="28"/>
        </w:rPr>
      </w:pPr>
      <w:r>
        <w:rPr>
          <w:rFonts w:ascii="Arial" w:hAnsi="Arial" w:cs="Arial"/>
          <w:bCs/>
          <w:sz w:val="28"/>
          <w:szCs w:val="28"/>
        </w:rPr>
        <w:t>OTTs provider</w:t>
      </w:r>
      <w:r w:rsidR="00F971F8">
        <w:rPr>
          <w:rFonts w:ascii="Arial" w:hAnsi="Arial" w:cs="Arial"/>
          <w:bCs/>
          <w:sz w:val="28"/>
          <w:szCs w:val="28"/>
        </w:rPr>
        <w:t>s</w:t>
      </w:r>
      <w:r>
        <w:rPr>
          <w:rFonts w:ascii="Arial" w:hAnsi="Arial" w:cs="Arial"/>
          <w:bCs/>
          <w:sz w:val="28"/>
          <w:szCs w:val="28"/>
        </w:rPr>
        <w:t xml:space="preserve"> need to invest in infrastructure together with the telecom operators to enable the latter to better carry the OTT providers traffic</w:t>
      </w:r>
      <w:r w:rsidR="0005619B">
        <w:rPr>
          <w:rFonts w:ascii="Arial" w:hAnsi="Arial" w:cs="Arial"/>
          <w:bCs/>
          <w:sz w:val="28"/>
          <w:szCs w:val="28"/>
        </w:rPr>
        <w:t xml:space="preserve"> and service delivery</w:t>
      </w:r>
      <w:r>
        <w:rPr>
          <w:rFonts w:ascii="Arial" w:hAnsi="Arial" w:cs="Arial"/>
          <w:bCs/>
          <w:sz w:val="28"/>
          <w:szCs w:val="28"/>
        </w:rPr>
        <w:t xml:space="preserve">, thus ensuring a thriving </w:t>
      </w:r>
      <w:r w:rsidR="0005619B">
        <w:rPr>
          <w:rFonts w:ascii="Arial" w:hAnsi="Arial" w:cs="Arial"/>
          <w:bCs/>
          <w:sz w:val="28"/>
          <w:szCs w:val="28"/>
        </w:rPr>
        <w:t>environment for both market play</w:t>
      </w:r>
      <w:r>
        <w:rPr>
          <w:rFonts w:ascii="Arial" w:hAnsi="Arial" w:cs="Arial"/>
          <w:bCs/>
          <w:sz w:val="28"/>
          <w:szCs w:val="28"/>
        </w:rPr>
        <w:t>ers, including the consumer.</w:t>
      </w:r>
      <w:r w:rsidR="00F971F8">
        <w:rPr>
          <w:rFonts w:ascii="Arial" w:hAnsi="Arial" w:cs="Arial"/>
          <w:bCs/>
          <w:sz w:val="28"/>
          <w:szCs w:val="28"/>
        </w:rPr>
        <w:t xml:space="preserve"> This will also go a long way to achieving universal access and service of communication.</w:t>
      </w:r>
    </w:p>
    <w:p w14:paraId="33FE87D5" w14:textId="02E0BEEF" w:rsidR="0005619B" w:rsidRPr="0005619B" w:rsidRDefault="0005619B" w:rsidP="0005619B">
      <w:pPr>
        <w:pStyle w:val="ListParagraph"/>
        <w:numPr>
          <w:ilvl w:val="0"/>
          <w:numId w:val="12"/>
        </w:numPr>
        <w:jc w:val="both"/>
        <w:rPr>
          <w:rFonts w:ascii="Arial" w:hAnsi="Arial" w:cs="Arial"/>
          <w:bCs/>
          <w:sz w:val="28"/>
          <w:szCs w:val="28"/>
        </w:rPr>
      </w:pPr>
      <w:r>
        <w:rPr>
          <w:rFonts w:ascii="Arial" w:hAnsi="Arial" w:cs="Arial"/>
          <w:bCs/>
          <w:sz w:val="28"/>
          <w:szCs w:val="28"/>
        </w:rPr>
        <w:t xml:space="preserve">There has been a growing trend by some governments to block OTTs within their jurisdictions, especially during election periods. Elections are mostly sensitive and volatile </w:t>
      </w:r>
      <w:r w:rsidR="00F971F8">
        <w:rPr>
          <w:rFonts w:ascii="Arial" w:hAnsi="Arial" w:cs="Arial"/>
          <w:bCs/>
          <w:sz w:val="28"/>
          <w:szCs w:val="28"/>
        </w:rPr>
        <w:t xml:space="preserve">sometimes bringing with them tensions and uprisings which threaten the national security and stability of the country. Realizing this, the government decides on outright blocking of OTTs. OTTs in these examples need to make efforts to engage the concerned areas and make collaborative efforts to allay the government fears as well as retaining good customer base and reputation. </w:t>
      </w:r>
      <w:r>
        <w:rPr>
          <w:rFonts w:ascii="Arial" w:hAnsi="Arial" w:cs="Arial"/>
          <w:bCs/>
          <w:sz w:val="28"/>
          <w:szCs w:val="28"/>
        </w:rPr>
        <w:t xml:space="preserve">  </w:t>
      </w:r>
    </w:p>
    <w:p w14:paraId="397700E2" w14:textId="504F4E30" w:rsidR="00B965D5" w:rsidRPr="007963B8" w:rsidRDefault="00B965D5" w:rsidP="00415F63">
      <w:pPr>
        <w:pStyle w:val="Heading3"/>
        <w:spacing w:before="240" w:after="120" w:line="240" w:lineRule="auto"/>
        <w:jc w:val="both"/>
        <w:rPr>
          <w:rFonts w:ascii="Arial" w:hAnsi="Arial" w:cs="Arial"/>
          <w:b/>
          <w:bCs/>
          <w:color w:val="auto"/>
          <w:sz w:val="28"/>
          <w:szCs w:val="28"/>
          <w:u w:val="single"/>
        </w:rPr>
      </w:pPr>
      <w:r w:rsidRPr="007963B8">
        <w:rPr>
          <w:rFonts w:ascii="Arial" w:hAnsi="Arial" w:cs="Arial"/>
          <w:b/>
          <w:bCs/>
          <w:color w:val="auto"/>
          <w:sz w:val="28"/>
          <w:szCs w:val="28"/>
          <w:u w:val="single"/>
        </w:rPr>
        <w:lastRenderedPageBreak/>
        <w:t xml:space="preserve">Question 5: </w:t>
      </w:r>
    </w:p>
    <w:p w14:paraId="20974D63" w14:textId="679FF79D" w:rsidR="001B6541" w:rsidRDefault="00B965D5" w:rsidP="00415F63">
      <w:pPr>
        <w:jc w:val="both"/>
        <w:rPr>
          <w:rFonts w:ascii="Arial" w:hAnsi="Arial" w:cs="Arial"/>
          <w:b/>
          <w:bCs/>
          <w:sz w:val="28"/>
          <w:szCs w:val="28"/>
        </w:rPr>
      </w:pPr>
      <w:bookmarkStart w:id="0" w:name="_GoBack"/>
      <w:bookmarkEnd w:id="0"/>
      <w:r w:rsidRPr="009430F8">
        <w:rPr>
          <w:rFonts w:ascii="Arial" w:hAnsi="Arial" w:cs="Arial"/>
          <w:b/>
          <w:bCs/>
          <w:sz w:val="28"/>
          <w:szCs w:val="28"/>
        </w:rPr>
        <w:t>How can OTT players and operators best cooperate at local and international level? Are there model partnership agreements that could be developed?</w:t>
      </w:r>
    </w:p>
    <w:p w14:paraId="67DF6D9C" w14:textId="0AA99BA7" w:rsidR="001B6541" w:rsidRDefault="00DB06AB" w:rsidP="00415F63">
      <w:pPr>
        <w:pStyle w:val="ListParagraph"/>
        <w:numPr>
          <w:ilvl w:val="0"/>
          <w:numId w:val="15"/>
        </w:numPr>
        <w:jc w:val="both"/>
        <w:rPr>
          <w:rFonts w:ascii="Arial" w:hAnsi="Arial" w:cs="Arial"/>
          <w:bCs/>
          <w:sz w:val="28"/>
          <w:szCs w:val="28"/>
        </w:rPr>
      </w:pPr>
      <w:r>
        <w:rPr>
          <w:rFonts w:ascii="Arial" w:hAnsi="Arial" w:cs="Arial"/>
          <w:bCs/>
          <w:sz w:val="28"/>
          <w:szCs w:val="28"/>
        </w:rPr>
        <w:t>It is i</w:t>
      </w:r>
      <w:r w:rsidR="000232DB" w:rsidRPr="00350080">
        <w:rPr>
          <w:rFonts w:ascii="Arial" w:hAnsi="Arial" w:cs="Arial"/>
          <w:bCs/>
          <w:sz w:val="28"/>
          <w:szCs w:val="28"/>
        </w:rPr>
        <w:t xml:space="preserve">mportant to keep in </w:t>
      </w:r>
      <w:r w:rsidR="000232DB" w:rsidRPr="000232DB">
        <w:rPr>
          <w:rFonts w:ascii="Arial" w:hAnsi="Arial" w:cs="Arial"/>
          <w:bCs/>
          <w:sz w:val="28"/>
          <w:szCs w:val="28"/>
        </w:rPr>
        <w:t>mind that</w:t>
      </w:r>
      <w:r w:rsidR="000232DB" w:rsidRPr="00350080">
        <w:rPr>
          <w:rFonts w:ascii="Arial" w:hAnsi="Arial" w:cs="Arial"/>
          <w:bCs/>
          <w:sz w:val="28"/>
          <w:szCs w:val="28"/>
        </w:rPr>
        <w:t xml:space="preserve"> d</w:t>
      </w:r>
      <w:r w:rsidR="001B6541" w:rsidRPr="00350080">
        <w:rPr>
          <w:rFonts w:ascii="Arial" w:hAnsi="Arial" w:cs="Arial"/>
          <w:bCs/>
          <w:sz w:val="28"/>
          <w:szCs w:val="28"/>
        </w:rPr>
        <w:t xml:space="preserve">ifferences on how and whom the partnership is with </w:t>
      </w:r>
      <w:r w:rsidR="000232DB" w:rsidRPr="00350080">
        <w:rPr>
          <w:rFonts w:ascii="Arial" w:hAnsi="Arial" w:cs="Arial"/>
          <w:bCs/>
          <w:sz w:val="28"/>
          <w:szCs w:val="28"/>
        </w:rPr>
        <w:t>will always persist because of the difference in markets, competition and demand.</w:t>
      </w:r>
    </w:p>
    <w:p w14:paraId="3CB9232A" w14:textId="362555F9" w:rsidR="00DB06AB" w:rsidRDefault="00DB06AB" w:rsidP="00415F63">
      <w:pPr>
        <w:pStyle w:val="ListParagraph"/>
        <w:numPr>
          <w:ilvl w:val="0"/>
          <w:numId w:val="15"/>
        </w:numPr>
        <w:jc w:val="both"/>
        <w:rPr>
          <w:rFonts w:ascii="Arial" w:hAnsi="Arial" w:cs="Arial"/>
          <w:bCs/>
          <w:sz w:val="28"/>
          <w:szCs w:val="28"/>
        </w:rPr>
      </w:pPr>
      <w:r>
        <w:rPr>
          <w:rFonts w:ascii="Arial" w:hAnsi="Arial" w:cs="Arial"/>
          <w:bCs/>
          <w:sz w:val="28"/>
          <w:szCs w:val="28"/>
        </w:rPr>
        <w:t xml:space="preserve">Partnerships could be forged in spaces of infrastructure development cost sharing </w:t>
      </w:r>
      <w:proofErr w:type="gramStart"/>
      <w:r>
        <w:rPr>
          <w:rFonts w:ascii="Arial" w:hAnsi="Arial" w:cs="Arial"/>
          <w:bCs/>
          <w:sz w:val="28"/>
          <w:szCs w:val="28"/>
        </w:rPr>
        <w:t>in order to</w:t>
      </w:r>
      <w:proofErr w:type="gramEnd"/>
      <w:r>
        <w:rPr>
          <w:rFonts w:ascii="Arial" w:hAnsi="Arial" w:cs="Arial"/>
          <w:bCs/>
          <w:sz w:val="28"/>
          <w:szCs w:val="28"/>
        </w:rPr>
        <w:t xml:space="preserve"> ensure seamless and fast delivery of broadband internet enough to carry traffic of both OTTs and traditional modes of communications. </w:t>
      </w:r>
    </w:p>
    <w:p w14:paraId="51600AB2" w14:textId="46E4EF27" w:rsidR="00A81919" w:rsidRDefault="00A81919" w:rsidP="00415F63">
      <w:pPr>
        <w:pStyle w:val="ListParagraph"/>
        <w:numPr>
          <w:ilvl w:val="0"/>
          <w:numId w:val="15"/>
        </w:numPr>
        <w:jc w:val="both"/>
        <w:rPr>
          <w:rFonts w:ascii="Arial" w:hAnsi="Arial" w:cs="Arial"/>
          <w:bCs/>
          <w:sz w:val="28"/>
          <w:szCs w:val="28"/>
        </w:rPr>
      </w:pPr>
      <w:r>
        <w:rPr>
          <w:rFonts w:ascii="Arial" w:hAnsi="Arial" w:cs="Arial"/>
          <w:bCs/>
          <w:sz w:val="28"/>
          <w:szCs w:val="28"/>
        </w:rPr>
        <w:t xml:space="preserve">At international level, operators </w:t>
      </w:r>
      <w:r w:rsidR="00ED6978">
        <w:rPr>
          <w:rFonts w:ascii="Arial" w:hAnsi="Arial" w:cs="Arial"/>
          <w:bCs/>
          <w:sz w:val="28"/>
          <w:szCs w:val="28"/>
        </w:rPr>
        <w:t xml:space="preserve">need to have one effort and voice to tackle their concerns about the high rising OTT players and share ideas on how best to compete with the in the market space. </w:t>
      </w:r>
    </w:p>
    <w:p w14:paraId="54399C9E" w14:textId="77777777" w:rsidR="00CB2735" w:rsidRDefault="00177E0D" w:rsidP="00415F63">
      <w:pPr>
        <w:pStyle w:val="ListParagraph"/>
        <w:numPr>
          <w:ilvl w:val="0"/>
          <w:numId w:val="15"/>
        </w:numPr>
        <w:jc w:val="both"/>
        <w:rPr>
          <w:rFonts w:ascii="Arial" w:hAnsi="Arial" w:cs="Arial"/>
          <w:bCs/>
          <w:sz w:val="28"/>
          <w:szCs w:val="28"/>
        </w:rPr>
      </w:pPr>
      <w:r>
        <w:rPr>
          <w:rFonts w:ascii="Arial" w:hAnsi="Arial" w:cs="Arial"/>
          <w:bCs/>
          <w:sz w:val="28"/>
          <w:szCs w:val="28"/>
        </w:rPr>
        <w:t>OTT players and operators should work closely with the regulators to establish best forms of co-existence in the communication sp</w:t>
      </w:r>
      <w:r w:rsidR="00762A71">
        <w:rPr>
          <w:rFonts w:ascii="Arial" w:hAnsi="Arial" w:cs="Arial"/>
          <w:bCs/>
          <w:sz w:val="28"/>
          <w:szCs w:val="28"/>
        </w:rPr>
        <w:t>a</w:t>
      </w:r>
      <w:r>
        <w:rPr>
          <w:rFonts w:ascii="Arial" w:hAnsi="Arial" w:cs="Arial"/>
          <w:bCs/>
          <w:sz w:val="28"/>
          <w:szCs w:val="28"/>
        </w:rPr>
        <w:t>ce.</w:t>
      </w:r>
    </w:p>
    <w:p w14:paraId="57B77AE4" w14:textId="30BFC01D" w:rsidR="00177E0D" w:rsidRPr="00350080" w:rsidRDefault="00CB2735" w:rsidP="00415F63">
      <w:pPr>
        <w:pStyle w:val="ListParagraph"/>
        <w:numPr>
          <w:ilvl w:val="0"/>
          <w:numId w:val="15"/>
        </w:numPr>
        <w:jc w:val="both"/>
        <w:rPr>
          <w:rFonts w:ascii="Arial" w:hAnsi="Arial" w:cs="Arial"/>
          <w:bCs/>
          <w:sz w:val="28"/>
          <w:szCs w:val="28"/>
        </w:rPr>
      </w:pPr>
      <w:r>
        <w:rPr>
          <w:rFonts w:ascii="Arial" w:hAnsi="Arial" w:cs="Arial"/>
          <w:bCs/>
          <w:sz w:val="28"/>
          <w:szCs w:val="28"/>
        </w:rPr>
        <w:t xml:space="preserve">OTTs have provided a conducive environment for new breeds of international crimes on the cyberspace, which is itself international. Domestic and jurisdictional legislations are then rendered inoperable. </w:t>
      </w:r>
      <w:r w:rsidR="00591E7E">
        <w:rPr>
          <w:rFonts w:ascii="Arial" w:hAnsi="Arial" w:cs="Arial"/>
          <w:bCs/>
          <w:sz w:val="28"/>
          <w:szCs w:val="28"/>
        </w:rPr>
        <w:t>Collaboration of OTTs providers with national regulators and policymakers is key to combating such, thus also ensuring a healthy thriving customer retention and attraction.</w:t>
      </w:r>
      <w:r>
        <w:rPr>
          <w:rFonts w:ascii="Arial" w:hAnsi="Arial" w:cs="Arial"/>
          <w:bCs/>
          <w:sz w:val="28"/>
          <w:szCs w:val="28"/>
        </w:rPr>
        <w:t xml:space="preserve">    </w:t>
      </w:r>
      <w:r w:rsidR="00177E0D">
        <w:rPr>
          <w:rFonts w:ascii="Arial" w:hAnsi="Arial" w:cs="Arial"/>
          <w:bCs/>
          <w:sz w:val="28"/>
          <w:szCs w:val="28"/>
        </w:rPr>
        <w:t xml:space="preserve"> </w:t>
      </w:r>
    </w:p>
    <w:p w14:paraId="2B8C17A0" w14:textId="77777777" w:rsidR="002B7C31" w:rsidRPr="009430F8" w:rsidRDefault="002B7C31" w:rsidP="00415F63">
      <w:pPr>
        <w:jc w:val="both"/>
        <w:rPr>
          <w:rFonts w:ascii="Arial" w:hAnsi="Arial" w:cs="Arial"/>
          <w:sz w:val="28"/>
          <w:szCs w:val="28"/>
        </w:rPr>
      </w:pPr>
    </w:p>
    <w:p w14:paraId="2B8C17A1" w14:textId="0B209E9E" w:rsidR="000E3979" w:rsidRPr="009430F8" w:rsidRDefault="00D8166F" w:rsidP="00415F63">
      <w:pPr>
        <w:pStyle w:val="Heading2"/>
        <w:jc w:val="both"/>
        <w:rPr>
          <w:rFonts w:ascii="Arial" w:hAnsi="Arial" w:cs="Arial"/>
          <w:sz w:val="28"/>
          <w:szCs w:val="28"/>
        </w:rPr>
      </w:pPr>
      <w:r w:rsidRPr="009430F8">
        <w:rPr>
          <w:rFonts w:ascii="Arial" w:hAnsi="Arial" w:cs="Arial"/>
          <w:sz w:val="28"/>
          <w:szCs w:val="28"/>
        </w:rPr>
        <w:t>CONTACT DETAILS</w:t>
      </w:r>
    </w:p>
    <w:p w14:paraId="5B34845C" w14:textId="1D785B41" w:rsidR="002C0ABA" w:rsidRPr="00943A84" w:rsidRDefault="002C0ABA" w:rsidP="00415F63">
      <w:pPr>
        <w:pStyle w:val="ListParagraph"/>
        <w:numPr>
          <w:ilvl w:val="0"/>
          <w:numId w:val="7"/>
        </w:numPr>
        <w:spacing w:before="120" w:after="120" w:line="240" w:lineRule="auto"/>
        <w:contextualSpacing w:val="0"/>
        <w:jc w:val="both"/>
        <w:rPr>
          <w:rFonts w:ascii="Arial" w:hAnsi="Arial" w:cs="Arial"/>
          <w:b/>
          <w:sz w:val="28"/>
          <w:szCs w:val="28"/>
        </w:rPr>
      </w:pPr>
      <w:r w:rsidRPr="009430F8">
        <w:rPr>
          <w:rFonts w:ascii="Arial" w:hAnsi="Arial" w:cs="Arial"/>
          <w:sz w:val="28"/>
          <w:szCs w:val="28"/>
        </w:rPr>
        <w:t xml:space="preserve">First/Last Name: </w:t>
      </w:r>
      <w:r w:rsidR="00C30446" w:rsidRPr="00943A84">
        <w:rPr>
          <w:rFonts w:ascii="Arial" w:hAnsi="Arial" w:cs="Arial"/>
          <w:b/>
          <w:sz w:val="28"/>
          <w:szCs w:val="28"/>
        </w:rPr>
        <w:t>Keamogetswe Sefakwe</w:t>
      </w:r>
    </w:p>
    <w:p w14:paraId="27C29976" w14:textId="211BAE7E" w:rsidR="002C0ABA" w:rsidRPr="00943A84" w:rsidRDefault="002C0ABA" w:rsidP="00415F63">
      <w:pPr>
        <w:pStyle w:val="ListParagraph"/>
        <w:numPr>
          <w:ilvl w:val="0"/>
          <w:numId w:val="7"/>
        </w:numPr>
        <w:spacing w:before="120" w:after="120" w:line="240" w:lineRule="auto"/>
        <w:contextualSpacing w:val="0"/>
        <w:jc w:val="both"/>
        <w:rPr>
          <w:rFonts w:ascii="Arial" w:hAnsi="Arial" w:cs="Arial"/>
          <w:b/>
          <w:sz w:val="28"/>
          <w:szCs w:val="28"/>
        </w:rPr>
      </w:pPr>
      <w:r w:rsidRPr="009430F8">
        <w:rPr>
          <w:rFonts w:ascii="Arial" w:hAnsi="Arial" w:cs="Arial"/>
          <w:sz w:val="28"/>
          <w:szCs w:val="28"/>
        </w:rPr>
        <w:t xml:space="preserve">Title: </w:t>
      </w:r>
      <w:r w:rsidR="00C30446" w:rsidRPr="00943A84">
        <w:rPr>
          <w:rFonts w:ascii="Arial" w:hAnsi="Arial" w:cs="Arial"/>
          <w:b/>
          <w:sz w:val="28"/>
          <w:szCs w:val="28"/>
        </w:rPr>
        <w:t>Officer Legal</w:t>
      </w:r>
    </w:p>
    <w:p w14:paraId="5E55B0BC" w14:textId="3B030911" w:rsidR="00946583" w:rsidRPr="009430F8" w:rsidRDefault="00B43484" w:rsidP="00415F63">
      <w:pPr>
        <w:pStyle w:val="ListParagraph"/>
        <w:numPr>
          <w:ilvl w:val="0"/>
          <w:numId w:val="7"/>
        </w:numPr>
        <w:spacing w:before="120" w:after="120" w:line="240" w:lineRule="auto"/>
        <w:contextualSpacing w:val="0"/>
        <w:jc w:val="both"/>
        <w:rPr>
          <w:rFonts w:ascii="Arial" w:hAnsi="Arial" w:cs="Arial"/>
          <w:sz w:val="28"/>
          <w:szCs w:val="28"/>
        </w:rPr>
      </w:pPr>
      <w:r w:rsidRPr="009430F8">
        <w:rPr>
          <w:rFonts w:ascii="Arial" w:hAnsi="Arial" w:cs="Arial"/>
          <w:sz w:val="28"/>
          <w:szCs w:val="28"/>
        </w:rPr>
        <w:t>Country:</w:t>
      </w:r>
      <w:r w:rsidR="00C30446" w:rsidRPr="009430F8">
        <w:rPr>
          <w:rFonts w:ascii="Arial" w:hAnsi="Arial" w:cs="Arial"/>
          <w:sz w:val="28"/>
          <w:szCs w:val="28"/>
        </w:rPr>
        <w:t xml:space="preserve"> </w:t>
      </w:r>
      <w:r w:rsidR="00C30446" w:rsidRPr="00943A84">
        <w:rPr>
          <w:rFonts w:ascii="Arial" w:hAnsi="Arial" w:cs="Arial"/>
          <w:b/>
          <w:sz w:val="28"/>
          <w:szCs w:val="28"/>
        </w:rPr>
        <w:t>Botswana</w:t>
      </w:r>
    </w:p>
    <w:p w14:paraId="260ABA75" w14:textId="3869895E" w:rsidR="006862B9" w:rsidRPr="00943A84" w:rsidRDefault="006862B9" w:rsidP="00415F63">
      <w:pPr>
        <w:pStyle w:val="ListParagraph"/>
        <w:numPr>
          <w:ilvl w:val="0"/>
          <w:numId w:val="7"/>
        </w:numPr>
        <w:spacing w:before="120" w:after="120" w:line="240" w:lineRule="auto"/>
        <w:contextualSpacing w:val="0"/>
        <w:jc w:val="both"/>
        <w:rPr>
          <w:rFonts w:ascii="Arial" w:hAnsi="Arial" w:cs="Arial"/>
          <w:b/>
          <w:sz w:val="28"/>
          <w:szCs w:val="28"/>
        </w:rPr>
      </w:pPr>
      <w:r w:rsidRPr="009430F8">
        <w:rPr>
          <w:rFonts w:ascii="Arial" w:hAnsi="Arial" w:cs="Arial"/>
          <w:sz w:val="28"/>
          <w:szCs w:val="28"/>
        </w:rPr>
        <w:t xml:space="preserve">Organization you are representing: </w:t>
      </w:r>
      <w:r w:rsidR="00C30446" w:rsidRPr="00943A84">
        <w:rPr>
          <w:rFonts w:ascii="Arial" w:hAnsi="Arial" w:cs="Arial"/>
          <w:b/>
          <w:sz w:val="28"/>
          <w:szCs w:val="28"/>
        </w:rPr>
        <w:t>Botswana Communications Regulatory Authority</w:t>
      </w:r>
    </w:p>
    <w:sectPr w:rsidR="006862B9" w:rsidRPr="00943A84" w:rsidSect="00C03E66">
      <w:footerReference w:type="default" r:id="rId11"/>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CA68E" w14:textId="77777777" w:rsidR="00A554DE" w:rsidRDefault="00A554DE" w:rsidP="002B7C31">
      <w:pPr>
        <w:spacing w:after="0" w:line="240" w:lineRule="auto"/>
      </w:pPr>
      <w:r>
        <w:separator/>
      </w:r>
    </w:p>
  </w:endnote>
  <w:endnote w:type="continuationSeparator" w:id="0">
    <w:p w14:paraId="63E07D5F" w14:textId="77777777" w:rsidR="00A554DE" w:rsidRDefault="00A554DE" w:rsidP="002B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C17AA" w14:textId="74CD51DD" w:rsidR="002B7C31" w:rsidRDefault="002B7C31" w:rsidP="002B7C31">
    <w:pPr>
      <w:pStyle w:val="Footer"/>
      <w:jc w:val="center"/>
    </w:pPr>
    <w:r>
      <w:fldChar w:fldCharType="begin"/>
    </w:r>
    <w:r>
      <w:instrText xml:space="preserve"> PAGE   \* MERGEFORMAT </w:instrText>
    </w:r>
    <w:r>
      <w:fldChar w:fldCharType="separate"/>
    </w:r>
    <w:r w:rsidR="005479BC">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50229" w14:textId="77777777" w:rsidR="00A554DE" w:rsidRDefault="00A554DE" w:rsidP="002B7C31">
      <w:pPr>
        <w:spacing w:after="0" w:line="240" w:lineRule="auto"/>
      </w:pPr>
      <w:r>
        <w:separator/>
      </w:r>
    </w:p>
  </w:footnote>
  <w:footnote w:type="continuationSeparator" w:id="0">
    <w:p w14:paraId="530DEEBF" w14:textId="77777777" w:rsidR="00A554DE" w:rsidRDefault="00A554DE" w:rsidP="002B7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759B"/>
    <w:multiLevelType w:val="hybridMultilevel"/>
    <w:tmpl w:val="7520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45F23"/>
    <w:multiLevelType w:val="hybridMultilevel"/>
    <w:tmpl w:val="33F80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76D9"/>
    <w:multiLevelType w:val="hybridMultilevel"/>
    <w:tmpl w:val="6A26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826E4"/>
    <w:multiLevelType w:val="multilevel"/>
    <w:tmpl w:val="40EA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36798"/>
    <w:multiLevelType w:val="hybridMultilevel"/>
    <w:tmpl w:val="FE1C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2792B"/>
    <w:multiLevelType w:val="hybridMultilevel"/>
    <w:tmpl w:val="0B9CC1FE"/>
    <w:lvl w:ilvl="0" w:tplc="A0A087F4">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00963"/>
    <w:multiLevelType w:val="hybridMultilevel"/>
    <w:tmpl w:val="80C6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84BAB"/>
    <w:multiLevelType w:val="multilevel"/>
    <w:tmpl w:val="2C6C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13D31"/>
    <w:multiLevelType w:val="hybridMultilevel"/>
    <w:tmpl w:val="CF74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A1C36"/>
    <w:multiLevelType w:val="multilevel"/>
    <w:tmpl w:val="08142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A33012"/>
    <w:multiLevelType w:val="hybridMultilevel"/>
    <w:tmpl w:val="A2B6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F7138"/>
    <w:multiLevelType w:val="hybridMultilevel"/>
    <w:tmpl w:val="7526A174"/>
    <w:lvl w:ilvl="0" w:tplc="61E4CE9A">
      <w:start w:val="1"/>
      <w:numFmt w:val="bullet"/>
      <w:lvlText w:val="•"/>
      <w:lvlJc w:val="left"/>
      <w:pPr>
        <w:tabs>
          <w:tab w:val="num" w:pos="720"/>
        </w:tabs>
        <w:ind w:left="720" w:hanging="360"/>
      </w:pPr>
      <w:rPr>
        <w:rFonts w:ascii="Arial" w:hAnsi="Arial" w:hint="default"/>
      </w:rPr>
    </w:lvl>
    <w:lvl w:ilvl="1" w:tplc="654EFF4E" w:tentative="1">
      <w:start w:val="1"/>
      <w:numFmt w:val="bullet"/>
      <w:lvlText w:val="•"/>
      <w:lvlJc w:val="left"/>
      <w:pPr>
        <w:tabs>
          <w:tab w:val="num" w:pos="1440"/>
        </w:tabs>
        <w:ind w:left="1440" w:hanging="360"/>
      </w:pPr>
      <w:rPr>
        <w:rFonts w:ascii="Arial" w:hAnsi="Arial" w:hint="default"/>
      </w:rPr>
    </w:lvl>
    <w:lvl w:ilvl="2" w:tplc="E5B4CE26" w:tentative="1">
      <w:start w:val="1"/>
      <w:numFmt w:val="bullet"/>
      <w:lvlText w:val="•"/>
      <w:lvlJc w:val="left"/>
      <w:pPr>
        <w:tabs>
          <w:tab w:val="num" w:pos="2160"/>
        </w:tabs>
        <w:ind w:left="2160" w:hanging="360"/>
      </w:pPr>
      <w:rPr>
        <w:rFonts w:ascii="Arial" w:hAnsi="Arial" w:hint="default"/>
      </w:rPr>
    </w:lvl>
    <w:lvl w:ilvl="3" w:tplc="4574F576" w:tentative="1">
      <w:start w:val="1"/>
      <w:numFmt w:val="bullet"/>
      <w:lvlText w:val="•"/>
      <w:lvlJc w:val="left"/>
      <w:pPr>
        <w:tabs>
          <w:tab w:val="num" w:pos="2880"/>
        </w:tabs>
        <w:ind w:left="2880" w:hanging="360"/>
      </w:pPr>
      <w:rPr>
        <w:rFonts w:ascii="Arial" w:hAnsi="Arial" w:hint="default"/>
      </w:rPr>
    </w:lvl>
    <w:lvl w:ilvl="4" w:tplc="762620BE" w:tentative="1">
      <w:start w:val="1"/>
      <w:numFmt w:val="bullet"/>
      <w:lvlText w:val="•"/>
      <w:lvlJc w:val="left"/>
      <w:pPr>
        <w:tabs>
          <w:tab w:val="num" w:pos="3600"/>
        </w:tabs>
        <w:ind w:left="3600" w:hanging="360"/>
      </w:pPr>
      <w:rPr>
        <w:rFonts w:ascii="Arial" w:hAnsi="Arial" w:hint="default"/>
      </w:rPr>
    </w:lvl>
    <w:lvl w:ilvl="5" w:tplc="A1AE0826" w:tentative="1">
      <w:start w:val="1"/>
      <w:numFmt w:val="bullet"/>
      <w:lvlText w:val="•"/>
      <w:lvlJc w:val="left"/>
      <w:pPr>
        <w:tabs>
          <w:tab w:val="num" w:pos="4320"/>
        </w:tabs>
        <w:ind w:left="4320" w:hanging="360"/>
      </w:pPr>
      <w:rPr>
        <w:rFonts w:ascii="Arial" w:hAnsi="Arial" w:hint="default"/>
      </w:rPr>
    </w:lvl>
    <w:lvl w:ilvl="6" w:tplc="EFAEB0CA" w:tentative="1">
      <w:start w:val="1"/>
      <w:numFmt w:val="bullet"/>
      <w:lvlText w:val="•"/>
      <w:lvlJc w:val="left"/>
      <w:pPr>
        <w:tabs>
          <w:tab w:val="num" w:pos="5040"/>
        </w:tabs>
        <w:ind w:left="5040" w:hanging="360"/>
      </w:pPr>
      <w:rPr>
        <w:rFonts w:ascii="Arial" w:hAnsi="Arial" w:hint="default"/>
      </w:rPr>
    </w:lvl>
    <w:lvl w:ilvl="7" w:tplc="CD46A8FC" w:tentative="1">
      <w:start w:val="1"/>
      <w:numFmt w:val="bullet"/>
      <w:lvlText w:val="•"/>
      <w:lvlJc w:val="left"/>
      <w:pPr>
        <w:tabs>
          <w:tab w:val="num" w:pos="5760"/>
        </w:tabs>
        <w:ind w:left="5760" w:hanging="360"/>
      </w:pPr>
      <w:rPr>
        <w:rFonts w:ascii="Arial" w:hAnsi="Arial" w:hint="default"/>
      </w:rPr>
    </w:lvl>
    <w:lvl w:ilvl="8" w:tplc="3D78AA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1C2C65"/>
    <w:multiLevelType w:val="hybridMultilevel"/>
    <w:tmpl w:val="D43A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00025"/>
    <w:multiLevelType w:val="hybridMultilevel"/>
    <w:tmpl w:val="66D699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962F90"/>
    <w:multiLevelType w:val="hybridMultilevel"/>
    <w:tmpl w:val="1EB6A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0"/>
  </w:num>
  <w:num w:numId="5">
    <w:abstractNumId w:val="14"/>
  </w:num>
  <w:num w:numId="6">
    <w:abstractNumId w:val="7"/>
  </w:num>
  <w:num w:numId="7">
    <w:abstractNumId w:val="8"/>
  </w:num>
  <w:num w:numId="8">
    <w:abstractNumId w:val="5"/>
  </w:num>
  <w:num w:numId="9">
    <w:abstractNumId w:val="15"/>
  </w:num>
  <w:num w:numId="10">
    <w:abstractNumId w:val="11"/>
  </w:num>
  <w:num w:numId="11">
    <w:abstractNumId w:val="10"/>
  </w:num>
  <w:num w:numId="12">
    <w:abstractNumId w:val="2"/>
  </w:num>
  <w:num w:numId="13">
    <w:abstractNumId w:val="1"/>
  </w:num>
  <w:num w:numId="14">
    <w:abstractNumId w:val="6"/>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98"/>
    <w:rsid w:val="0001672F"/>
    <w:rsid w:val="000232DB"/>
    <w:rsid w:val="0002708F"/>
    <w:rsid w:val="000273A8"/>
    <w:rsid w:val="0005619B"/>
    <w:rsid w:val="000650D1"/>
    <w:rsid w:val="00065F5D"/>
    <w:rsid w:val="000B78F9"/>
    <w:rsid w:val="000B7AD6"/>
    <w:rsid w:val="000D437A"/>
    <w:rsid w:val="000E3979"/>
    <w:rsid w:val="00102284"/>
    <w:rsid w:val="001114CD"/>
    <w:rsid w:val="001138E1"/>
    <w:rsid w:val="00123B01"/>
    <w:rsid w:val="00136E7C"/>
    <w:rsid w:val="00137B4C"/>
    <w:rsid w:val="00177E0D"/>
    <w:rsid w:val="00182F46"/>
    <w:rsid w:val="00186E2C"/>
    <w:rsid w:val="00194FCF"/>
    <w:rsid w:val="001B6541"/>
    <w:rsid w:val="001C1137"/>
    <w:rsid w:val="001C3132"/>
    <w:rsid w:val="001D39DD"/>
    <w:rsid w:val="001E2658"/>
    <w:rsid w:val="001F18CE"/>
    <w:rsid w:val="001F7AD1"/>
    <w:rsid w:val="0021218D"/>
    <w:rsid w:val="00245BA9"/>
    <w:rsid w:val="00266F40"/>
    <w:rsid w:val="002805A8"/>
    <w:rsid w:val="00284EC6"/>
    <w:rsid w:val="00293592"/>
    <w:rsid w:val="002B1343"/>
    <w:rsid w:val="002B1D62"/>
    <w:rsid w:val="002B1DC8"/>
    <w:rsid w:val="002B7C31"/>
    <w:rsid w:val="002C0ABA"/>
    <w:rsid w:val="002C1132"/>
    <w:rsid w:val="002C1B06"/>
    <w:rsid w:val="002C3DEC"/>
    <w:rsid w:val="002D2F29"/>
    <w:rsid w:val="002F3C6C"/>
    <w:rsid w:val="0030385D"/>
    <w:rsid w:val="00316B13"/>
    <w:rsid w:val="003225BB"/>
    <w:rsid w:val="00335A06"/>
    <w:rsid w:val="00344CD5"/>
    <w:rsid w:val="00350080"/>
    <w:rsid w:val="0037555A"/>
    <w:rsid w:val="0037768B"/>
    <w:rsid w:val="00387CDB"/>
    <w:rsid w:val="00392C0F"/>
    <w:rsid w:val="00393C79"/>
    <w:rsid w:val="003A1221"/>
    <w:rsid w:val="003B0DAC"/>
    <w:rsid w:val="003B1A07"/>
    <w:rsid w:val="003C1E8F"/>
    <w:rsid w:val="003D66D2"/>
    <w:rsid w:val="003D739E"/>
    <w:rsid w:val="004159B0"/>
    <w:rsid w:val="00415F63"/>
    <w:rsid w:val="00440B1C"/>
    <w:rsid w:val="00443B55"/>
    <w:rsid w:val="00462804"/>
    <w:rsid w:val="004919F6"/>
    <w:rsid w:val="004946C2"/>
    <w:rsid w:val="00496B01"/>
    <w:rsid w:val="00497F16"/>
    <w:rsid w:val="004B36EA"/>
    <w:rsid w:val="004C096C"/>
    <w:rsid w:val="004E0C0E"/>
    <w:rsid w:val="004E2DCF"/>
    <w:rsid w:val="004F0629"/>
    <w:rsid w:val="004F39E8"/>
    <w:rsid w:val="00503E57"/>
    <w:rsid w:val="00503F50"/>
    <w:rsid w:val="00507136"/>
    <w:rsid w:val="00510188"/>
    <w:rsid w:val="005120CE"/>
    <w:rsid w:val="00514406"/>
    <w:rsid w:val="00516830"/>
    <w:rsid w:val="005479BC"/>
    <w:rsid w:val="00552BC5"/>
    <w:rsid w:val="00561636"/>
    <w:rsid w:val="00586F7A"/>
    <w:rsid w:val="00591E7E"/>
    <w:rsid w:val="005A2291"/>
    <w:rsid w:val="005B0A43"/>
    <w:rsid w:val="005B7AAB"/>
    <w:rsid w:val="005C79E8"/>
    <w:rsid w:val="005D5FA2"/>
    <w:rsid w:val="005F058F"/>
    <w:rsid w:val="00605635"/>
    <w:rsid w:val="00654EFF"/>
    <w:rsid w:val="006862B9"/>
    <w:rsid w:val="006B43F0"/>
    <w:rsid w:val="006D326F"/>
    <w:rsid w:val="006F73C0"/>
    <w:rsid w:val="00703C47"/>
    <w:rsid w:val="00705D25"/>
    <w:rsid w:val="00756439"/>
    <w:rsid w:val="00762A71"/>
    <w:rsid w:val="007639C6"/>
    <w:rsid w:val="00786144"/>
    <w:rsid w:val="00794DFC"/>
    <w:rsid w:val="007963B8"/>
    <w:rsid w:val="007B3EE2"/>
    <w:rsid w:val="007D33F2"/>
    <w:rsid w:val="007E47C6"/>
    <w:rsid w:val="007F304A"/>
    <w:rsid w:val="00801F70"/>
    <w:rsid w:val="00812431"/>
    <w:rsid w:val="008202EF"/>
    <w:rsid w:val="00821BEB"/>
    <w:rsid w:val="008549DB"/>
    <w:rsid w:val="00877438"/>
    <w:rsid w:val="00877F47"/>
    <w:rsid w:val="0089626C"/>
    <w:rsid w:val="0089642B"/>
    <w:rsid w:val="00896E77"/>
    <w:rsid w:val="00897DE3"/>
    <w:rsid w:val="008A0733"/>
    <w:rsid w:val="008A09DD"/>
    <w:rsid w:val="008B0DA2"/>
    <w:rsid w:val="008E3AF5"/>
    <w:rsid w:val="008F0AA9"/>
    <w:rsid w:val="00906673"/>
    <w:rsid w:val="00911FD6"/>
    <w:rsid w:val="00922BFE"/>
    <w:rsid w:val="00941E64"/>
    <w:rsid w:val="00942DAA"/>
    <w:rsid w:val="009430F8"/>
    <w:rsid w:val="00943A84"/>
    <w:rsid w:val="00946583"/>
    <w:rsid w:val="00954075"/>
    <w:rsid w:val="009807AF"/>
    <w:rsid w:val="00981B84"/>
    <w:rsid w:val="00985A50"/>
    <w:rsid w:val="00990A0F"/>
    <w:rsid w:val="009A3EA2"/>
    <w:rsid w:val="009A73B5"/>
    <w:rsid w:val="009B0C96"/>
    <w:rsid w:val="009B18AC"/>
    <w:rsid w:val="009B5F55"/>
    <w:rsid w:val="009C2A47"/>
    <w:rsid w:val="009C2B78"/>
    <w:rsid w:val="009D5DBC"/>
    <w:rsid w:val="009F5920"/>
    <w:rsid w:val="009F67C3"/>
    <w:rsid w:val="00A24178"/>
    <w:rsid w:val="00A243E2"/>
    <w:rsid w:val="00A259F4"/>
    <w:rsid w:val="00A37C07"/>
    <w:rsid w:val="00A554DE"/>
    <w:rsid w:val="00A5673D"/>
    <w:rsid w:val="00A75903"/>
    <w:rsid w:val="00A81919"/>
    <w:rsid w:val="00A82C70"/>
    <w:rsid w:val="00A937A1"/>
    <w:rsid w:val="00A96B6A"/>
    <w:rsid w:val="00AB62DD"/>
    <w:rsid w:val="00AB6927"/>
    <w:rsid w:val="00AC0AE0"/>
    <w:rsid w:val="00AC2DB7"/>
    <w:rsid w:val="00B016BE"/>
    <w:rsid w:val="00B04A89"/>
    <w:rsid w:val="00B14D69"/>
    <w:rsid w:val="00B16CCE"/>
    <w:rsid w:val="00B20618"/>
    <w:rsid w:val="00B32A39"/>
    <w:rsid w:val="00B40E31"/>
    <w:rsid w:val="00B43484"/>
    <w:rsid w:val="00B539E5"/>
    <w:rsid w:val="00B84233"/>
    <w:rsid w:val="00B965D5"/>
    <w:rsid w:val="00B9688F"/>
    <w:rsid w:val="00B97C94"/>
    <w:rsid w:val="00BB0353"/>
    <w:rsid w:val="00BC6334"/>
    <w:rsid w:val="00BC68B2"/>
    <w:rsid w:val="00BE36F3"/>
    <w:rsid w:val="00BE5821"/>
    <w:rsid w:val="00BE5CE1"/>
    <w:rsid w:val="00BF4A95"/>
    <w:rsid w:val="00C03E66"/>
    <w:rsid w:val="00C22BD8"/>
    <w:rsid w:val="00C269DF"/>
    <w:rsid w:val="00C30446"/>
    <w:rsid w:val="00C31C81"/>
    <w:rsid w:val="00C4131C"/>
    <w:rsid w:val="00C446B1"/>
    <w:rsid w:val="00C51606"/>
    <w:rsid w:val="00C63065"/>
    <w:rsid w:val="00C83C8F"/>
    <w:rsid w:val="00C87A92"/>
    <w:rsid w:val="00C95F1F"/>
    <w:rsid w:val="00CB2735"/>
    <w:rsid w:val="00CE06AF"/>
    <w:rsid w:val="00CE71C7"/>
    <w:rsid w:val="00CF4493"/>
    <w:rsid w:val="00D029E8"/>
    <w:rsid w:val="00D371CD"/>
    <w:rsid w:val="00D43FE2"/>
    <w:rsid w:val="00D4512E"/>
    <w:rsid w:val="00D56FCD"/>
    <w:rsid w:val="00D7174B"/>
    <w:rsid w:val="00D75D05"/>
    <w:rsid w:val="00D8166F"/>
    <w:rsid w:val="00DB06AB"/>
    <w:rsid w:val="00DC1003"/>
    <w:rsid w:val="00DD11E7"/>
    <w:rsid w:val="00DD61C3"/>
    <w:rsid w:val="00DE3F4E"/>
    <w:rsid w:val="00DF03C2"/>
    <w:rsid w:val="00E011C4"/>
    <w:rsid w:val="00E1015D"/>
    <w:rsid w:val="00E200F3"/>
    <w:rsid w:val="00E37E28"/>
    <w:rsid w:val="00E45B21"/>
    <w:rsid w:val="00E51940"/>
    <w:rsid w:val="00E51C79"/>
    <w:rsid w:val="00E55A5E"/>
    <w:rsid w:val="00E734B9"/>
    <w:rsid w:val="00E75B58"/>
    <w:rsid w:val="00E86E4D"/>
    <w:rsid w:val="00E92C95"/>
    <w:rsid w:val="00E972A1"/>
    <w:rsid w:val="00EA2562"/>
    <w:rsid w:val="00EB43A3"/>
    <w:rsid w:val="00EC1F27"/>
    <w:rsid w:val="00ED6978"/>
    <w:rsid w:val="00F10E39"/>
    <w:rsid w:val="00F25201"/>
    <w:rsid w:val="00F30AA4"/>
    <w:rsid w:val="00F35AD2"/>
    <w:rsid w:val="00F36098"/>
    <w:rsid w:val="00F410B0"/>
    <w:rsid w:val="00F42564"/>
    <w:rsid w:val="00F55E4B"/>
    <w:rsid w:val="00F70375"/>
    <w:rsid w:val="00F72371"/>
    <w:rsid w:val="00F855E9"/>
    <w:rsid w:val="00F971F8"/>
    <w:rsid w:val="00FC339F"/>
    <w:rsid w:val="00FD4319"/>
    <w:rsid w:val="00FD5B4F"/>
    <w:rsid w:val="00FE5A07"/>
    <w:rsid w:val="00FE6EBC"/>
    <w:rsid w:val="00FF15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177D"/>
  <w15:chartTrackingRefBased/>
  <w15:docId w15:val="{F560D778-A3AC-455E-9BC5-8633FA49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9DB"/>
  </w:style>
  <w:style w:type="paragraph" w:styleId="Heading1">
    <w:name w:val="heading 1"/>
    <w:basedOn w:val="Normal"/>
    <w:next w:val="Normal"/>
    <w:link w:val="Heading1Char"/>
    <w:uiPriority w:val="9"/>
    <w:qFormat/>
    <w:rsid w:val="00C03E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3E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3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7AF"/>
    <w:rPr>
      <w:color w:val="0563C1" w:themeColor="hyperlink"/>
      <w:u w:val="single"/>
    </w:rPr>
  </w:style>
  <w:style w:type="character" w:customStyle="1" w:styleId="Heading1Char">
    <w:name w:val="Heading 1 Char"/>
    <w:basedOn w:val="DefaultParagraphFont"/>
    <w:link w:val="Heading1"/>
    <w:uiPriority w:val="9"/>
    <w:rsid w:val="00C03E6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3E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03E6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B7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C31"/>
  </w:style>
  <w:style w:type="paragraph" w:styleId="Footer">
    <w:name w:val="footer"/>
    <w:basedOn w:val="Normal"/>
    <w:link w:val="FooterChar"/>
    <w:uiPriority w:val="99"/>
    <w:unhideWhenUsed/>
    <w:rsid w:val="002B7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C31"/>
  </w:style>
  <w:style w:type="paragraph" w:styleId="ListParagraph">
    <w:name w:val="List Paragraph"/>
    <w:basedOn w:val="Normal"/>
    <w:uiPriority w:val="34"/>
    <w:qFormat/>
    <w:rsid w:val="002B7C31"/>
    <w:pPr>
      <w:ind w:left="720"/>
      <w:contextualSpacing/>
    </w:pPr>
  </w:style>
  <w:style w:type="character" w:styleId="FollowedHyperlink">
    <w:name w:val="FollowedHyperlink"/>
    <w:basedOn w:val="DefaultParagraphFont"/>
    <w:uiPriority w:val="99"/>
    <w:semiHidden/>
    <w:unhideWhenUsed/>
    <w:rsid w:val="008549DB"/>
    <w:rPr>
      <w:color w:val="954F72" w:themeColor="followedHyperlink"/>
      <w:u w:val="single"/>
    </w:rPr>
  </w:style>
  <w:style w:type="character" w:customStyle="1" w:styleId="ms-rtefontsize-2">
    <w:name w:val="ms-rtefontsize-2"/>
    <w:basedOn w:val="DefaultParagraphFont"/>
    <w:rsid w:val="002805A8"/>
  </w:style>
  <w:style w:type="character" w:styleId="Strong">
    <w:name w:val="Strong"/>
    <w:basedOn w:val="DefaultParagraphFont"/>
    <w:uiPriority w:val="22"/>
    <w:qFormat/>
    <w:rsid w:val="002805A8"/>
    <w:rPr>
      <w:b/>
      <w:bCs/>
    </w:rPr>
  </w:style>
  <w:style w:type="table" w:styleId="TableGrid">
    <w:name w:val="Table Grid"/>
    <w:basedOn w:val="TableNormal"/>
    <w:uiPriority w:val="39"/>
    <w:rsid w:val="00D8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F5920"/>
    <w:pPr>
      <w:pBdr>
        <w:top w:val="nil"/>
        <w:left w:val="nil"/>
        <w:bottom w:val="nil"/>
        <w:right w:val="nil"/>
        <w:between w:val="nil"/>
        <w:bar w:val="nil"/>
      </w:pBd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u w:color="000000"/>
      <w:bdr w:val="nil"/>
      <w:lang w:eastAsia="en-US"/>
    </w:rPr>
  </w:style>
  <w:style w:type="paragraph" w:styleId="BalloonText">
    <w:name w:val="Balloon Text"/>
    <w:basedOn w:val="Normal"/>
    <w:link w:val="BalloonTextChar"/>
    <w:uiPriority w:val="99"/>
    <w:semiHidden/>
    <w:unhideWhenUsed/>
    <w:rsid w:val="00E01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1C4"/>
    <w:rPr>
      <w:rFonts w:ascii="Segoe UI" w:hAnsi="Segoe UI" w:cs="Segoe UI"/>
      <w:sz w:val="18"/>
      <w:szCs w:val="18"/>
    </w:rPr>
  </w:style>
  <w:style w:type="character" w:styleId="CommentReference">
    <w:name w:val="annotation reference"/>
    <w:basedOn w:val="DefaultParagraphFont"/>
    <w:uiPriority w:val="99"/>
    <w:semiHidden/>
    <w:unhideWhenUsed/>
    <w:rsid w:val="00496B01"/>
    <w:rPr>
      <w:sz w:val="16"/>
      <w:szCs w:val="16"/>
    </w:rPr>
  </w:style>
  <w:style w:type="paragraph" w:styleId="CommentText">
    <w:name w:val="annotation text"/>
    <w:basedOn w:val="Normal"/>
    <w:link w:val="CommentTextChar"/>
    <w:uiPriority w:val="99"/>
    <w:semiHidden/>
    <w:unhideWhenUsed/>
    <w:rsid w:val="00496B01"/>
    <w:pPr>
      <w:spacing w:line="240" w:lineRule="auto"/>
    </w:pPr>
    <w:rPr>
      <w:sz w:val="20"/>
      <w:szCs w:val="20"/>
    </w:rPr>
  </w:style>
  <w:style w:type="character" w:customStyle="1" w:styleId="CommentTextChar">
    <w:name w:val="Comment Text Char"/>
    <w:basedOn w:val="DefaultParagraphFont"/>
    <w:link w:val="CommentText"/>
    <w:uiPriority w:val="99"/>
    <w:semiHidden/>
    <w:rsid w:val="00496B01"/>
    <w:rPr>
      <w:sz w:val="20"/>
      <w:szCs w:val="20"/>
    </w:rPr>
  </w:style>
  <w:style w:type="paragraph" w:styleId="CommentSubject">
    <w:name w:val="annotation subject"/>
    <w:basedOn w:val="CommentText"/>
    <w:next w:val="CommentText"/>
    <w:link w:val="CommentSubjectChar"/>
    <w:uiPriority w:val="99"/>
    <w:semiHidden/>
    <w:unhideWhenUsed/>
    <w:rsid w:val="00496B01"/>
    <w:rPr>
      <w:b/>
      <w:bCs/>
    </w:rPr>
  </w:style>
  <w:style w:type="character" w:customStyle="1" w:styleId="CommentSubjectChar">
    <w:name w:val="Comment Subject Char"/>
    <w:basedOn w:val="CommentTextChar"/>
    <w:link w:val="CommentSubject"/>
    <w:uiPriority w:val="99"/>
    <w:semiHidden/>
    <w:rsid w:val="00496B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22">
      <w:bodyDiv w:val="1"/>
      <w:marLeft w:val="0"/>
      <w:marRight w:val="0"/>
      <w:marTop w:val="0"/>
      <w:marBottom w:val="0"/>
      <w:divBdr>
        <w:top w:val="none" w:sz="0" w:space="0" w:color="auto"/>
        <w:left w:val="none" w:sz="0" w:space="0" w:color="auto"/>
        <w:bottom w:val="none" w:sz="0" w:space="0" w:color="auto"/>
        <w:right w:val="none" w:sz="0" w:space="0" w:color="auto"/>
      </w:divBdr>
    </w:div>
    <w:div w:id="28725673">
      <w:bodyDiv w:val="1"/>
      <w:marLeft w:val="0"/>
      <w:marRight w:val="0"/>
      <w:marTop w:val="0"/>
      <w:marBottom w:val="0"/>
      <w:divBdr>
        <w:top w:val="none" w:sz="0" w:space="0" w:color="auto"/>
        <w:left w:val="none" w:sz="0" w:space="0" w:color="auto"/>
        <w:bottom w:val="none" w:sz="0" w:space="0" w:color="auto"/>
        <w:right w:val="none" w:sz="0" w:space="0" w:color="auto"/>
      </w:divBdr>
    </w:div>
    <w:div w:id="483469237">
      <w:bodyDiv w:val="1"/>
      <w:marLeft w:val="0"/>
      <w:marRight w:val="0"/>
      <w:marTop w:val="0"/>
      <w:marBottom w:val="0"/>
      <w:divBdr>
        <w:top w:val="none" w:sz="0" w:space="0" w:color="auto"/>
        <w:left w:val="none" w:sz="0" w:space="0" w:color="auto"/>
        <w:bottom w:val="none" w:sz="0" w:space="0" w:color="auto"/>
        <w:right w:val="none" w:sz="0" w:space="0" w:color="auto"/>
      </w:divBdr>
    </w:div>
    <w:div w:id="829828213">
      <w:bodyDiv w:val="1"/>
      <w:marLeft w:val="0"/>
      <w:marRight w:val="0"/>
      <w:marTop w:val="0"/>
      <w:marBottom w:val="0"/>
      <w:divBdr>
        <w:top w:val="none" w:sz="0" w:space="0" w:color="auto"/>
        <w:left w:val="none" w:sz="0" w:space="0" w:color="auto"/>
        <w:bottom w:val="none" w:sz="0" w:space="0" w:color="auto"/>
        <w:right w:val="none" w:sz="0" w:space="0" w:color="auto"/>
      </w:divBdr>
      <w:divsChild>
        <w:div w:id="84232303">
          <w:marLeft w:val="446"/>
          <w:marRight w:val="0"/>
          <w:marTop w:val="0"/>
          <w:marBottom w:val="0"/>
          <w:divBdr>
            <w:top w:val="none" w:sz="0" w:space="0" w:color="auto"/>
            <w:left w:val="none" w:sz="0" w:space="0" w:color="auto"/>
            <w:bottom w:val="none" w:sz="0" w:space="0" w:color="auto"/>
            <w:right w:val="none" w:sz="0" w:space="0" w:color="auto"/>
          </w:divBdr>
        </w:div>
        <w:div w:id="1450975400">
          <w:marLeft w:val="446"/>
          <w:marRight w:val="0"/>
          <w:marTop w:val="0"/>
          <w:marBottom w:val="0"/>
          <w:divBdr>
            <w:top w:val="none" w:sz="0" w:space="0" w:color="auto"/>
            <w:left w:val="none" w:sz="0" w:space="0" w:color="auto"/>
            <w:bottom w:val="none" w:sz="0" w:space="0" w:color="auto"/>
            <w:right w:val="none" w:sz="0" w:space="0" w:color="auto"/>
          </w:divBdr>
        </w:div>
        <w:div w:id="1938782134">
          <w:marLeft w:val="446"/>
          <w:marRight w:val="0"/>
          <w:marTop w:val="0"/>
          <w:marBottom w:val="0"/>
          <w:divBdr>
            <w:top w:val="none" w:sz="0" w:space="0" w:color="auto"/>
            <w:left w:val="none" w:sz="0" w:space="0" w:color="auto"/>
            <w:bottom w:val="none" w:sz="0" w:space="0" w:color="auto"/>
            <w:right w:val="none" w:sz="0" w:space="0" w:color="auto"/>
          </w:divBdr>
        </w:div>
      </w:divsChild>
    </w:div>
    <w:div w:id="1468158129">
      <w:bodyDiv w:val="1"/>
      <w:marLeft w:val="0"/>
      <w:marRight w:val="0"/>
      <w:marTop w:val="0"/>
      <w:marBottom w:val="0"/>
      <w:divBdr>
        <w:top w:val="none" w:sz="0" w:space="0" w:color="auto"/>
        <w:left w:val="none" w:sz="0" w:space="0" w:color="auto"/>
        <w:bottom w:val="none" w:sz="0" w:space="0" w:color="auto"/>
        <w:right w:val="none" w:sz="0" w:space="0" w:color="auto"/>
      </w:divBdr>
      <w:divsChild>
        <w:div w:id="1185704419">
          <w:marLeft w:val="0"/>
          <w:marRight w:val="0"/>
          <w:marTop w:val="0"/>
          <w:marBottom w:val="0"/>
          <w:divBdr>
            <w:top w:val="none" w:sz="0" w:space="0" w:color="auto"/>
            <w:left w:val="none" w:sz="0" w:space="0" w:color="auto"/>
            <w:bottom w:val="none" w:sz="0" w:space="0" w:color="auto"/>
            <w:right w:val="none" w:sz="0" w:space="0" w:color="auto"/>
          </w:divBdr>
          <w:divsChild>
            <w:div w:id="1462114261">
              <w:marLeft w:val="0"/>
              <w:marRight w:val="0"/>
              <w:marTop w:val="0"/>
              <w:marBottom w:val="0"/>
              <w:divBdr>
                <w:top w:val="none" w:sz="0" w:space="0" w:color="auto"/>
                <w:left w:val="none" w:sz="0" w:space="0" w:color="auto"/>
                <w:bottom w:val="none" w:sz="0" w:space="0" w:color="auto"/>
                <w:right w:val="none" w:sz="0" w:space="0" w:color="auto"/>
              </w:divBdr>
              <w:divsChild>
                <w:div w:id="1373503740">
                  <w:marLeft w:val="0"/>
                  <w:marRight w:val="0"/>
                  <w:marTop w:val="0"/>
                  <w:marBottom w:val="0"/>
                  <w:divBdr>
                    <w:top w:val="none" w:sz="0" w:space="0" w:color="auto"/>
                    <w:left w:val="none" w:sz="0" w:space="0" w:color="auto"/>
                    <w:bottom w:val="none" w:sz="0" w:space="0" w:color="auto"/>
                    <w:right w:val="none" w:sz="0" w:space="0" w:color="auto"/>
                  </w:divBdr>
                  <w:divsChild>
                    <w:div w:id="799490989">
                      <w:marLeft w:val="0"/>
                      <w:marRight w:val="0"/>
                      <w:marTop w:val="0"/>
                      <w:marBottom w:val="0"/>
                      <w:divBdr>
                        <w:top w:val="none" w:sz="0" w:space="0" w:color="auto"/>
                        <w:left w:val="none" w:sz="0" w:space="0" w:color="auto"/>
                        <w:bottom w:val="none" w:sz="0" w:space="0" w:color="auto"/>
                        <w:right w:val="none" w:sz="0" w:space="0" w:color="auto"/>
                      </w:divBdr>
                      <w:divsChild>
                        <w:div w:id="184834696">
                          <w:marLeft w:val="0"/>
                          <w:marRight w:val="0"/>
                          <w:marTop w:val="0"/>
                          <w:marBottom w:val="0"/>
                          <w:divBdr>
                            <w:top w:val="none" w:sz="0" w:space="0" w:color="auto"/>
                            <w:left w:val="none" w:sz="0" w:space="0" w:color="auto"/>
                            <w:bottom w:val="none" w:sz="0" w:space="0" w:color="auto"/>
                            <w:right w:val="none" w:sz="0" w:space="0" w:color="auto"/>
                          </w:divBdr>
                          <w:divsChild>
                            <w:div w:id="798376915">
                              <w:marLeft w:val="0"/>
                              <w:marRight w:val="0"/>
                              <w:marTop w:val="0"/>
                              <w:marBottom w:val="0"/>
                              <w:divBdr>
                                <w:top w:val="none" w:sz="0" w:space="0" w:color="auto"/>
                                <w:left w:val="none" w:sz="0" w:space="0" w:color="auto"/>
                                <w:bottom w:val="none" w:sz="0" w:space="0" w:color="auto"/>
                                <w:right w:val="none" w:sz="0" w:space="0" w:color="auto"/>
                              </w:divBdr>
                              <w:divsChild>
                                <w:div w:id="1661303120">
                                  <w:marLeft w:val="0"/>
                                  <w:marRight w:val="0"/>
                                  <w:marTop w:val="0"/>
                                  <w:marBottom w:val="0"/>
                                  <w:divBdr>
                                    <w:top w:val="none" w:sz="0" w:space="0" w:color="auto"/>
                                    <w:left w:val="none" w:sz="0" w:space="0" w:color="auto"/>
                                    <w:bottom w:val="none" w:sz="0" w:space="0" w:color="auto"/>
                                    <w:right w:val="none" w:sz="0" w:space="0" w:color="auto"/>
                                  </w:divBdr>
                                  <w:divsChild>
                                    <w:div w:id="686098598">
                                      <w:marLeft w:val="0"/>
                                      <w:marRight w:val="0"/>
                                      <w:marTop w:val="0"/>
                                      <w:marBottom w:val="0"/>
                                      <w:divBdr>
                                        <w:top w:val="none" w:sz="0" w:space="0" w:color="auto"/>
                                        <w:left w:val="none" w:sz="0" w:space="0" w:color="auto"/>
                                        <w:bottom w:val="none" w:sz="0" w:space="0" w:color="auto"/>
                                        <w:right w:val="none" w:sz="0" w:space="0" w:color="auto"/>
                                      </w:divBdr>
                                      <w:divsChild>
                                        <w:div w:id="56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310543">
      <w:bodyDiv w:val="1"/>
      <w:marLeft w:val="0"/>
      <w:marRight w:val="0"/>
      <w:marTop w:val="0"/>
      <w:marBottom w:val="0"/>
      <w:divBdr>
        <w:top w:val="none" w:sz="0" w:space="0" w:color="auto"/>
        <w:left w:val="none" w:sz="0" w:space="0" w:color="auto"/>
        <w:bottom w:val="none" w:sz="0" w:space="0" w:color="auto"/>
        <w:right w:val="none" w:sz="0" w:space="0" w:color="auto"/>
      </w:divBdr>
      <w:divsChild>
        <w:div w:id="694771673">
          <w:marLeft w:val="0"/>
          <w:marRight w:val="0"/>
          <w:marTop w:val="0"/>
          <w:marBottom w:val="0"/>
          <w:divBdr>
            <w:top w:val="none" w:sz="0" w:space="0" w:color="auto"/>
            <w:left w:val="none" w:sz="0" w:space="0" w:color="auto"/>
            <w:bottom w:val="none" w:sz="0" w:space="0" w:color="auto"/>
            <w:right w:val="none" w:sz="0" w:space="0" w:color="auto"/>
          </w:divBdr>
          <w:divsChild>
            <w:div w:id="841774826">
              <w:marLeft w:val="0"/>
              <w:marRight w:val="0"/>
              <w:marTop w:val="0"/>
              <w:marBottom w:val="0"/>
              <w:divBdr>
                <w:top w:val="none" w:sz="0" w:space="0" w:color="auto"/>
                <w:left w:val="none" w:sz="0" w:space="0" w:color="auto"/>
                <w:bottom w:val="none" w:sz="0" w:space="0" w:color="auto"/>
                <w:right w:val="none" w:sz="0" w:space="0" w:color="auto"/>
              </w:divBdr>
              <w:divsChild>
                <w:div w:id="661855405">
                  <w:marLeft w:val="0"/>
                  <w:marRight w:val="0"/>
                  <w:marTop w:val="0"/>
                  <w:marBottom w:val="0"/>
                  <w:divBdr>
                    <w:top w:val="none" w:sz="0" w:space="0" w:color="auto"/>
                    <w:left w:val="none" w:sz="0" w:space="0" w:color="auto"/>
                    <w:bottom w:val="none" w:sz="0" w:space="0" w:color="auto"/>
                    <w:right w:val="none" w:sz="0" w:space="0" w:color="auto"/>
                  </w:divBdr>
                </w:div>
              </w:divsChild>
            </w:div>
            <w:div w:id="263004150">
              <w:marLeft w:val="0"/>
              <w:marRight w:val="0"/>
              <w:marTop w:val="0"/>
              <w:marBottom w:val="0"/>
              <w:divBdr>
                <w:top w:val="none" w:sz="0" w:space="0" w:color="auto"/>
                <w:left w:val="none" w:sz="0" w:space="0" w:color="auto"/>
                <w:bottom w:val="none" w:sz="0" w:space="0" w:color="auto"/>
                <w:right w:val="none" w:sz="0" w:space="0" w:color="auto"/>
              </w:divBdr>
              <w:divsChild>
                <w:div w:id="6278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18424">
          <w:marLeft w:val="0"/>
          <w:marRight w:val="0"/>
          <w:marTop w:val="0"/>
          <w:marBottom w:val="0"/>
          <w:divBdr>
            <w:top w:val="none" w:sz="0" w:space="0" w:color="auto"/>
            <w:left w:val="none" w:sz="0" w:space="0" w:color="auto"/>
            <w:bottom w:val="none" w:sz="0" w:space="0" w:color="auto"/>
            <w:right w:val="none" w:sz="0" w:space="0" w:color="auto"/>
          </w:divBdr>
          <w:divsChild>
            <w:div w:id="1255243319">
              <w:marLeft w:val="0"/>
              <w:marRight w:val="0"/>
              <w:marTop w:val="0"/>
              <w:marBottom w:val="0"/>
              <w:divBdr>
                <w:top w:val="none" w:sz="0" w:space="0" w:color="auto"/>
                <w:left w:val="none" w:sz="0" w:space="0" w:color="auto"/>
                <w:bottom w:val="none" w:sz="0" w:space="0" w:color="auto"/>
                <w:right w:val="none" w:sz="0" w:space="0" w:color="auto"/>
              </w:divBdr>
              <w:divsChild>
                <w:div w:id="728262067">
                  <w:marLeft w:val="0"/>
                  <w:marRight w:val="0"/>
                  <w:marTop w:val="0"/>
                  <w:marBottom w:val="0"/>
                  <w:divBdr>
                    <w:top w:val="none" w:sz="0" w:space="0" w:color="auto"/>
                    <w:left w:val="none" w:sz="0" w:space="0" w:color="auto"/>
                    <w:bottom w:val="none" w:sz="0" w:space="0" w:color="auto"/>
                    <w:right w:val="none" w:sz="0" w:space="0" w:color="auto"/>
                  </w:divBdr>
                </w:div>
                <w:div w:id="1599175977">
                  <w:marLeft w:val="0"/>
                  <w:marRight w:val="0"/>
                  <w:marTop w:val="0"/>
                  <w:marBottom w:val="0"/>
                  <w:divBdr>
                    <w:top w:val="none" w:sz="0" w:space="0" w:color="auto"/>
                    <w:left w:val="none" w:sz="0" w:space="0" w:color="auto"/>
                    <w:bottom w:val="none" w:sz="0" w:space="0" w:color="auto"/>
                    <w:right w:val="none" w:sz="0" w:space="0" w:color="auto"/>
                  </w:divBdr>
                  <w:divsChild>
                    <w:div w:id="1942376226">
                      <w:marLeft w:val="0"/>
                      <w:marRight w:val="0"/>
                      <w:marTop w:val="0"/>
                      <w:marBottom w:val="0"/>
                      <w:divBdr>
                        <w:top w:val="none" w:sz="0" w:space="0" w:color="auto"/>
                        <w:left w:val="none" w:sz="0" w:space="0" w:color="auto"/>
                        <w:bottom w:val="none" w:sz="0" w:space="0" w:color="auto"/>
                        <w:right w:val="none" w:sz="0" w:space="0" w:color="auto"/>
                      </w:divBdr>
                      <w:divsChild>
                        <w:div w:id="1768303685">
                          <w:marLeft w:val="0"/>
                          <w:marRight w:val="0"/>
                          <w:marTop w:val="0"/>
                          <w:marBottom w:val="0"/>
                          <w:divBdr>
                            <w:top w:val="none" w:sz="0" w:space="0" w:color="auto"/>
                            <w:left w:val="none" w:sz="0" w:space="0" w:color="auto"/>
                            <w:bottom w:val="none" w:sz="0" w:space="0" w:color="auto"/>
                            <w:right w:val="none" w:sz="0" w:space="0" w:color="auto"/>
                          </w:divBdr>
                          <w:divsChild>
                            <w:div w:id="9282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747601">
          <w:marLeft w:val="0"/>
          <w:marRight w:val="0"/>
          <w:marTop w:val="0"/>
          <w:marBottom w:val="0"/>
          <w:divBdr>
            <w:top w:val="none" w:sz="0" w:space="0" w:color="auto"/>
            <w:left w:val="none" w:sz="0" w:space="0" w:color="auto"/>
            <w:bottom w:val="none" w:sz="0" w:space="0" w:color="auto"/>
            <w:right w:val="none" w:sz="0" w:space="0" w:color="auto"/>
          </w:divBdr>
          <w:divsChild>
            <w:div w:id="1802766300">
              <w:marLeft w:val="0"/>
              <w:marRight w:val="0"/>
              <w:marTop w:val="0"/>
              <w:marBottom w:val="0"/>
              <w:divBdr>
                <w:top w:val="none" w:sz="0" w:space="0" w:color="auto"/>
                <w:left w:val="none" w:sz="0" w:space="0" w:color="auto"/>
                <w:bottom w:val="none" w:sz="0" w:space="0" w:color="auto"/>
                <w:right w:val="none" w:sz="0" w:space="0" w:color="auto"/>
              </w:divBdr>
              <w:divsChild>
                <w:div w:id="115028618">
                  <w:marLeft w:val="0"/>
                  <w:marRight w:val="0"/>
                  <w:marTop w:val="0"/>
                  <w:marBottom w:val="0"/>
                  <w:divBdr>
                    <w:top w:val="none" w:sz="0" w:space="0" w:color="auto"/>
                    <w:left w:val="none" w:sz="0" w:space="0" w:color="auto"/>
                    <w:bottom w:val="none" w:sz="0" w:space="0" w:color="auto"/>
                    <w:right w:val="none" w:sz="0" w:space="0" w:color="auto"/>
                  </w:divBdr>
                  <w:divsChild>
                    <w:div w:id="474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51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7F33-53BE-4F9D-9645-0F5D6731A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8BD9E-94DD-4724-A232-74D86402D475}">
  <ds:schemaRefs>
    <ds:schemaRef ds:uri="http://schemas.microsoft.com/sharepoint/v3/contenttype/forms"/>
  </ds:schemaRefs>
</ds:datastoreItem>
</file>

<file path=customXml/itemProps3.xml><?xml version="1.0" encoding="utf-8"?>
<ds:datastoreItem xmlns:ds="http://schemas.openxmlformats.org/officeDocument/2006/customXml" ds:itemID="{881A5CCB-5BF1-46A7-AFB0-97C8E9EAADF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0750AE-8015-4F63-8712-2D935653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Accessible Form</vt:lpstr>
    </vt:vector>
  </TitlesOfParts>
  <Company>ITU</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Form</dc:title>
  <dc:subject/>
  <dc:creator>Sareidaki, Despoina</dc:creator>
  <cp:keywords/>
  <dc:description/>
  <cp:lastModifiedBy>Keamogetswe Sefakwe</cp:lastModifiedBy>
  <cp:revision>29</cp:revision>
  <cp:lastPrinted>2015-11-11T14:05:00Z</cp:lastPrinted>
  <dcterms:created xsi:type="dcterms:W3CDTF">2017-08-18T05:37:00Z</dcterms:created>
  <dcterms:modified xsi:type="dcterms:W3CDTF">2017-08-18T15:25:00Z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0x010100C7F750E4F31D394F9C9AE3A705156B03</vt:lpwstr>
  </property>
</Properties>
</file>